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DC96BF" w14:textId="77777777" w:rsidR="006B5C11" w:rsidRPr="00080AF7" w:rsidRDefault="006B5C11" w:rsidP="006B1BB5">
      <w:pPr>
        <w:ind w:left="426"/>
        <w:jc w:val="center"/>
        <w:rPr>
          <w:b/>
          <w:sz w:val="36"/>
          <w:szCs w:val="36"/>
        </w:rPr>
      </w:pPr>
      <w:r w:rsidRPr="00080AF7">
        <w:rPr>
          <w:b/>
          <w:sz w:val="36"/>
          <w:szCs w:val="36"/>
        </w:rPr>
        <w:t xml:space="preserve">FIABCI </w:t>
      </w:r>
      <w:r w:rsidR="00F74B02" w:rsidRPr="00080AF7">
        <w:rPr>
          <w:b/>
          <w:sz w:val="36"/>
          <w:szCs w:val="36"/>
        </w:rPr>
        <w:t>20</w:t>
      </w:r>
      <w:r w:rsidR="00E803F0" w:rsidRPr="00080AF7">
        <w:rPr>
          <w:b/>
          <w:sz w:val="36"/>
          <w:szCs w:val="36"/>
        </w:rPr>
        <w:t>21</w:t>
      </w:r>
      <w:r w:rsidR="00F74B02" w:rsidRPr="00080AF7">
        <w:rPr>
          <w:b/>
          <w:sz w:val="36"/>
          <w:szCs w:val="36"/>
        </w:rPr>
        <w:t xml:space="preserve"> </w:t>
      </w:r>
      <w:r w:rsidRPr="00080AF7">
        <w:rPr>
          <w:b/>
          <w:sz w:val="36"/>
          <w:szCs w:val="36"/>
        </w:rPr>
        <w:t>PÁLYÁZATI ANYAG</w:t>
      </w:r>
    </w:p>
    <w:p w14:paraId="528FE4CB" w14:textId="77777777" w:rsidR="006B5C11" w:rsidRPr="00080AF7" w:rsidRDefault="00DB75BC" w:rsidP="006B1BB5">
      <w:pPr>
        <w:ind w:left="426"/>
        <w:jc w:val="center"/>
        <w:rPr>
          <w:b/>
          <w:sz w:val="36"/>
          <w:szCs w:val="36"/>
        </w:rPr>
      </w:pPr>
      <w:r w:rsidRPr="00080AF7">
        <w:rPr>
          <w:b/>
          <w:sz w:val="36"/>
          <w:szCs w:val="36"/>
        </w:rPr>
        <w:t>ARÉNA BUSINESS CAMPUS A</w:t>
      </w:r>
      <w:r w:rsidR="006B5C11" w:rsidRPr="00080AF7">
        <w:rPr>
          <w:b/>
          <w:sz w:val="36"/>
          <w:szCs w:val="36"/>
        </w:rPr>
        <w:t xml:space="preserve"> Épület</w:t>
      </w:r>
    </w:p>
    <w:p w14:paraId="75491D8E" w14:textId="77777777" w:rsidR="006B5C11" w:rsidRPr="00080AF7" w:rsidRDefault="006B5C11" w:rsidP="006B1BB5">
      <w:pPr>
        <w:ind w:left="426"/>
        <w:jc w:val="center"/>
        <w:rPr>
          <w:b/>
          <w:u w:val="single"/>
        </w:rPr>
      </w:pPr>
    </w:p>
    <w:p w14:paraId="10FFBA50" w14:textId="77777777" w:rsidR="006B1BB5" w:rsidRPr="00080AF7" w:rsidRDefault="006B1BB5" w:rsidP="006B1BB5">
      <w:pPr>
        <w:ind w:left="426"/>
        <w:jc w:val="center"/>
        <w:rPr>
          <w:b/>
          <w:sz w:val="28"/>
          <w:szCs w:val="28"/>
        </w:rPr>
      </w:pPr>
      <w:r w:rsidRPr="00080AF7">
        <w:rPr>
          <w:b/>
          <w:sz w:val="28"/>
          <w:szCs w:val="28"/>
        </w:rPr>
        <w:t xml:space="preserve">A pályázatot ismertető kiadványhoz szükséges alapadatok és kiegészítő információk </w:t>
      </w:r>
    </w:p>
    <w:p w14:paraId="3D9B4DEE" w14:textId="77777777" w:rsidR="006B1BB5" w:rsidRPr="00080AF7" w:rsidRDefault="006B1BB5" w:rsidP="006B1BB5">
      <w:pPr>
        <w:ind w:left="426"/>
        <w:jc w:val="both"/>
        <w:rPr>
          <w:b/>
          <w:color w:val="FF0000"/>
          <w:u w:val="single"/>
        </w:rPr>
      </w:pPr>
    </w:p>
    <w:p w14:paraId="0A096627" w14:textId="77777777" w:rsidR="006B1BB5" w:rsidRPr="00080AF7" w:rsidRDefault="006B1BB5" w:rsidP="006B5C11">
      <w:pPr>
        <w:jc w:val="both"/>
        <w:rPr>
          <w:b/>
          <w:color w:val="FF0000"/>
          <w:u w:val="single"/>
        </w:rPr>
      </w:pPr>
    </w:p>
    <w:p w14:paraId="25A08C9C" w14:textId="70B9C06C" w:rsidR="00E74615" w:rsidRPr="00080AF7" w:rsidRDefault="006B1BB5" w:rsidP="00E74615">
      <w:pPr>
        <w:ind w:left="426"/>
        <w:jc w:val="both"/>
        <w:rPr>
          <w:b/>
        </w:rPr>
      </w:pPr>
      <w:r w:rsidRPr="00080AF7">
        <w:rPr>
          <w:b/>
        </w:rPr>
        <w:t>Pályamű elnevezése és címe:</w:t>
      </w:r>
      <w:r w:rsidR="00C67CA3" w:rsidRPr="00080AF7">
        <w:rPr>
          <w:b/>
        </w:rPr>
        <w:t xml:space="preserve"> </w:t>
      </w:r>
      <w:r w:rsidR="00F41E7A">
        <w:rPr>
          <w:b/>
        </w:rPr>
        <w:tab/>
      </w:r>
      <w:r w:rsidR="00DB75BC" w:rsidRPr="00080AF7">
        <w:rPr>
          <w:b/>
        </w:rPr>
        <w:t>Aréna Business Campus A Épület</w:t>
      </w:r>
    </w:p>
    <w:p w14:paraId="1B3EF71E" w14:textId="77777777" w:rsidR="00CB7CE3" w:rsidRPr="00080AF7" w:rsidRDefault="00CB7CE3" w:rsidP="00CB7CE3">
      <w:pPr>
        <w:jc w:val="both"/>
      </w:pPr>
    </w:p>
    <w:p w14:paraId="599B0773" w14:textId="785413BF" w:rsidR="00C67CA3" w:rsidRPr="00080AF7" w:rsidRDefault="00DB75BC" w:rsidP="00F41E7A">
      <w:pPr>
        <w:ind w:left="2832" w:firstLine="708"/>
        <w:jc w:val="both"/>
        <w:rPr>
          <w:b/>
        </w:rPr>
      </w:pPr>
      <w:r w:rsidRPr="00080AF7">
        <w:rPr>
          <w:b/>
        </w:rPr>
        <w:t>1087 Budapest, Hungária körút 30/a</w:t>
      </w:r>
    </w:p>
    <w:p w14:paraId="2B79A08B" w14:textId="77777777" w:rsidR="003902A4" w:rsidRPr="00080AF7" w:rsidRDefault="003902A4" w:rsidP="00CB7CE3">
      <w:pPr>
        <w:ind w:firstLine="426"/>
        <w:jc w:val="both"/>
      </w:pPr>
    </w:p>
    <w:p w14:paraId="7410BF32" w14:textId="77777777" w:rsidR="006B1BB5" w:rsidRPr="00080AF7" w:rsidRDefault="006B1BB5" w:rsidP="006B1BB5">
      <w:pPr>
        <w:ind w:left="426"/>
        <w:jc w:val="both"/>
        <w:rPr>
          <w:b/>
        </w:rPr>
      </w:pPr>
      <w:r w:rsidRPr="00080AF7">
        <w:rPr>
          <w:b/>
        </w:rPr>
        <w:t>Pályázó:</w:t>
      </w:r>
      <w:r w:rsidR="00C67CA3" w:rsidRPr="00080AF7">
        <w:rPr>
          <w:b/>
        </w:rPr>
        <w:t xml:space="preserve"> Atenor Hungary Kft.</w:t>
      </w:r>
    </w:p>
    <w:p w14:paraId="4183E50A" w14:textId="77777777" w:rsidR="003902A4" w:rsidRPr="00080AF7" w:rsidRDefault="003902A4" w:rsidP="006B1BB5">
      <w:pPr>
        <w:ind w:left="426"/>
        <w:jc w:val="both"/>
        <w:rPr>
          <w:b/>
        </w:rPr>
      </w:pPr>
    </w:p>
    <w:p w14:paraId="7BF67E7B" w14:textId="77777777" w:rsidR="006B1BB5" w:rsidRPr="00080AF7" w:rsidRDefault="006B1BB5" w:rsidP="006B1BB5">
      <w:pPr>
        <w:ind w:left="426"/>
        <w:jc w:val="both"/>
        <w:rPr>
          <w:b/>
        </w:rPr>
      </w:pPr>
      <w:r w:rsidRPr="00080AF7">
        <w:rPr>
          <w:b/>
        </w:rPr>
        <w:t>Beruházó</w:t>
      </w:r>
      <w:r w:rsidR="003902A4" w:rsidRPr="00080AF7">
        <w:rPr>
          <w:b/>
        </w:rPr>
        <w:t>-Fejlesztő</w:t>
      </w:r>
      <w:r w:rsidRPr="00080AF7">
        <w:rPr>
          <w:b/>
        </w:rPr>
        <w:t>:</w:t>
      </w:r>
      <w:r w:rsidR="00C67CA3" w:rsidRPr="00080AF7">
        <w:rPr>
          <w:b/>
        </w:rPr>
        <w:t xml:space="preserve"> Atenor Hungary Kft.</w:t>
      </w:r>
    </w:p>
    <w:p w14:paraId="3A5F2A52" w14:textId="77777777" w:rsidR="00E74615" w:rsidRPr="00080AF7" w:rsidRDefault="00E74615" w:rsidP="006B1BB5">
      <w:pPr>
        <w:ind w:left="426"/>
        <w:jc w:val="both"/>
      </w:pPr>
    </w:p>
    <w:p w14:paraId="1C3B1744" w14:textId="39B54518" w:rsidR="00E803F0" w:rsidRPr="00080AF7" w:rsidRDefault="00E803F0" w:rsidP="00E803F0">
      <w:pPr>
        <w:ind w:left="426"/>
        <w:jc w:val="both"/>
      </w:pPr>
      <w:r w:rsidRPr="00080AF7">
        <w:t>A</w:t>
      </w:r>
      <w:r w:rsidR="001C0460" w:rsidRPr="00080AF7">
        <w:t>TENOR</w:t>
      </w:r>
      <w:r w:rsidRPr="00080AF7">
        <w:t xml:space="preserve"> projekt cég: </w:t>
      </w:r>
      <w:r w:rsidR="00DB75BC" w:rsidRPr="00080AF7">
        <w:t xml:space="preserve">Hungária </w:t>
      </w:r>
      <w:proofErr w:type="spellStart"/>
      <w:r w:rsidR="00DB75BC" w:rsidRPr="00080AF7">
        <w:t>Greens</w:t>
      </w:r>
      <w:proofErr w:type="spellEnd"/>
      <w:r w:rsidR="00DB75BC" w:rsidRPr="00080AF7">
        <w:t xml:space="preserve"> Kft.</w:t>
      </w:r>
    </w:p>
    <w:p w14:paraId="21F84361" w14:textId="77777777" w:rsidR="00E803F0" w:rsidRPr="00080AF7" w:rsidRDefault="00E803F0" w:rsidP="00E803F0">
      <w:pPr>
        <w:ind w:left="426"/>
        <w:jc w:val="both"/>
        <w:rPr>
          <w:color w:val="FF0000"/>
          <w:u w:val="single"/>
        </w:rPr>
      </w:pPr>
      <w:r w:rsidRPr="00080AF7">
        <w:t xml:space="preserve">Tervező: </w:t>
      </w:r>
      <w:r w:rsidR="00DB75BC" w:rsidRPr="00080AF7">
        <w:t>Vikár és Lukács Építész Stúdió Kft.</w:t>
      </w:r>
    </w:p>
    <w:p w14:paraId="4C3D9224" w14:textId="77777777" w:rsidR="00E803F0" w:rsidRPr="00080AF7" w:rsidRDefault="00E803F0" w:rsidP="00E803F0">
      <w:pPr>
        <w:ind w:left="426"/>
        <w:jc w:val="both"/>
      </w:pPr>
      <w:r w:rsidRPr="00080AF7">
        <w:t xml:space="preserve">Mélyépítés: </w:t>
      </w:r>
      <w:proofErr w:type="spellStart"/>
      <w:r w:rsidR="0080447F" w:rsidRPr="00080AF7">
        <w:t>Swietelsky</w:t>
      </w:r>
      <w:proofErr w:type="spellEnd"/>
      <w:r w:rsidR="0080447F" w:rsidRPr="00080AF7">
        <w:t xml:space="preserve"> Magyarország Kft.</w:t>
      </w:r>
    </w:p>
    <w:p w14:paraId="711C47DE" w14:textId="77777777" w:rsidR="00E803F0" w:rsidRPr="00080AF7" w:rsidRDefault="00E803F0" w:rsidP="00E803F0">
      <w:pPr>
        <w:ind w:left="426"/>
        <w:jc w:val="both"/>
      </w:pPr>
      <w:r w:rsidRPr="00080AF7">
        <w:t xml:space="preserve">Szerkezetépítés: </w:t>
      </w:r>
      <w:r w:rsidR="00DB75BC" w:rsidRPr="00080AF7">
        <w:t>Péter-Építő Kft.</w:t>
      </w:r>
    </w:p>
    <w:p w14:paraId="64FDF2DA" w14:textId="77777777" w:rsidR="00E803F0" w:rsidRPr="00080AF7" w:rsidRDefault="00DB75BC" w:rsidP="00E803F0">
      <w:pPr>
        <w:ind w:left="426"/>
        <w:jc w:val="both"/>
      </w:pPr>
      <w:r w:rsidRPr="00080AF7">
        <w:t xml:space="preserve">Homlokzat: </w:t>
      </w:r>
      <w:proofErr w:type="spellStart"/>
      <w:r w:rsidRPr="00080AF7">
        <w:t>Alukonstrukt</w:t>
      </w:r>
      <w:proofErr w:type="spellEnd"/>
      <w:r w:rsidRPr="00080AF7">
        <w:t xml:space="preserve"> Kft.</w:t>
      </w:r>
    </w:p>
    <w:p w14:paraId="7D5A81EA" w14:textId="77777777" w:rsidR="00E803F0" w:rsidRPr="00080AF7" w:rsidRDefault="00E803F0" w:rsidP="00E803F0">
      <w:pPr>
        <w:ind w:left="426"/>
        <w:jc w:val="both"/>
      </w:pPr>
      <w:r w:rsidRPr="00080AF7">
        <w:t>Építészet:</w:t>
      </w:r>
      <w:r w:rsidR="00DB75BC" w:rsidRPr="00080AF7">
        <w:t xml:space="preserve"> </w:t>
      </w:r>
      <w:proofErr w:type="spellStart"/>
      <w:r w:rsidR="00DB75BC" w:rsidRPr="00080AF7">
        <w:t>Prointerier</w:t>
      </w:r>
      <w:proofErr w:type="spellEnd"/>
      <w:r w:rsidR="00DB75BC" w:rsidRPr="00080AF7">
        <w:t xml:space="preserve"> Kft.</w:t>
      </w:r>
      <w:r w:rsidRPr="00080AF7">
        <w:t xml:space="preserve"> </w:t>
      </w:r>
    </w:p>
    <w:p w14:paraId="1436DD5B" w14:textId="77777777" w:rsidR="00E803F0" w:rsidRPr="00080AF7" w:rsidRDefault="00E803F0" w:rsidP="00E803F0">
      <w:pPr>
        <w:ind w:left="426"/>
        <w:jc w:val="both"/>
      </w:pPr>
      <w:r w:rsidRPr="00080AF7">
        <w:t>Épületgépészet</w:t>
      </w:r>
      <w:r w:rsidR="00DB75BC" w:rsidRPr="00080AF7">
        <w:t>: Légmester Kft.</w:t>
      </w:r>
      <w:r w:rsidRPr="00080AF7">
        <w:t xml:space="preserve"> </w:t>
      </w:r>
    </w:p>
    <w:p w14:paraId="17D69C8A" w14:textId="77777777" w:rsidR="00E803F0" w:rsidRPr="00080AF7" w:rsidRDefault="00E803F0" w:rsidP="00E803F0">
      <w:pPr>
        <w:ind w:left="426"/>
        <w:jc w:val="both"/>
      </w:pPr>
      <w:r w:rsidRPr="00080AF7">
        <w:t>Épületvillamosság:</w:t>
      </w:r>
      <w:r w:rsidR="00DB75BC" w:rsidRPr="00080AF7">
        <w:t xml:space="preserve"> </w:t>
      </w:r>
      <w:proofErr w:type="spellStart"/>
      <w:r w:rsidR="00DB75BC" w:rsidRPr="00080AF7">
        <w:t>Centervill</w:t>
      </w:r>
      <w:proofErr w:type="spellEnd"/>
      <w:r w:rsidR="00DB75BC" w:rsidRPr="00080AF7">
        <w:t xml:space="preserve"> Kft.</w:t>
      </w:r>
      <w:r w:rsidRPr="00080AF7">
        <w:t xml:space="preserve"> </w:t>
      </w:r>
    </w:p>
    <w:p w14:paraId="1F40219E" w14:textId="77777777" w:rsidR="00E803F0" w:rsidRPr="00080AF7" w:rsidRDefault="00E803F0" w:rsidP="00E803F0">
      <w:pPr>
        <w:ind w:left="426"/>
        <w:jc w:val="both"/>
      </w:pPr>
      <w:r w:rsidRPr="00080AF7">
        <w:t>Lift:</w:t>
      </w:r>
      <w:r w:rsidR="0080447F" w:rsidRPr="00080AF7">
        <w:t xml:space="preserve"> </w:t>
      </w:r>
      <w:proofErr w:type="spellStart"/>
      <w:r w:rsidR="0080447F" w:rsidRPr="00080AF7">
        <w:t>Kone</w:t>
      </w:r>
      <w:proofErr w:type="spellEnd"/>
      <w:r w:rsidR="0080447F" w:rsidRPr="00080AF7">
        <w:t xml:space="preserve"> Felvonó Kft.</w:t>
      </w:r>
    </w:p>
    <w:p w14:paraId="7A5668CF" w14:textId="77777777" w:rsidR="001A3C03" w:rsidRPr="00080AF7" w:rsidRDefault="001A3C03" w:rsidP="00E803F0">
      <w:pPr>
        <w:jc w:val="both"/>
      </w:pPr>
    </w:p>
    <w:p w14:paraId="5FFFD92A" w14:textId="77777777" w:rsidR="006B1BB5" w:rsidRPr="009713D7" w:rsidRDefault="00850A1B" w:rsidP="007E6602">
      <w:pPr>
        <w:jc w:val="center"/>
        <w:rPr>
          <w:b/>
          <w:color w:val="FF0000"/>
          <w:sz w:val="36"/>
          <w:szCs w:val="36"/>
        </w:rPr>
      </w:pPr>
      <w:r w:rsidRPr="00C16092">
        <w:rPr>
          <w:b/>
          <w:color w:val="FF0000"/>
        </w:rPr>
        <w:br w:type="page"/>
      </w:r>
      <w:r w:rsidR="006B1BB5" w:rsidRPr="009713D7">
        <w:rPr>
          <w:b/>
          <w:sz w:val="36"/>
          <w:szCs w:val="36"/>
        </w:rPr>
        <w:lastRenderedPageBreak/>
        <w:t>Kiegészítő információ</w:t>
      </w:r>
    </w:p>
    <w:p w14:paraId="753B05C8" w14:textId="77777777" w:rsidR="00942A34" w:rsidRPr="009713D7" w:rsidRDefault="00942A34" w:rsidP="007E6602">
      <w:pPr>
        <w:jc w:val="center"/>
        <w:rPr>
          <w:sz w:val="36"/>
          <w:szCs w:val="36"/>
        </w:rPr>
      </w:pPr>
    </w:p>
    <w:p w14:paraId="7459CE94" w14:textId="50A6F8FB" w:rsidR="006B1BB5" w:rsidRPr="009713D7" w:rsidRDefault="00A70BD0" w:rsidP="007E6602">
      <w:pPr>
        <w:jc w:val="center"/>
        <w:rPr>
          <w:b/>
          <w:sz w:val="36"/>
          <w:szCs w:val="36"/>
        </w:rPr>
      </w:pPr>
      <w:r w:rsidRPr="009713D7">
        <w:rPr>
          <w:b/>
          <w:sz w:val="36"/>
          <w:szCs w:val="36"/>
        </w:rPr>
        <w:t xml:space="preserve">Az ingatlanfejlesztés </w:t>
      </w:r>
      <w:r w:rsidR="006B1BB5" w:rsidRPr="009713D7">
        <w:rPr>
          <w:b/>
          <w:sz w:val="36"/>
          <w:szCs w:val="36"/>
        </w:rPr>
        <w:t>koncepciója</w:t>
      </w:r>
      <w:r w:rsidRPr="009713D7">
        <w:rPr>
          <w:sz w:val="36"/>
          <w:szCs w:val="36"/>
        </w:rPr>
        <w:t xml:space="preserve">, </w:t>
      </w:r>
      <w:r w:rsidRPr="009713D7">
        <w:rPr>
          <w:b/>
          <w:sz w:val="36"/>
          <w:szCs w:val="36"/>
        </w:rPr>
        <w:t>rövid ismertetése</w:t>
      </w:r>
    </w:p>
    <w:p w14:paraId="30AA8535" w14:textId="77777777" w:rsidR="00E71293" w:rsidRPr="00C16092" w:rsidRDefault="00E71293" w:rsidP="007E6602">
      <w:pPr>
        <w:jc w:val="center"/>
      </w:pPr>
    </w:p>
    <w:p w14:paraId="3456E699" w14:textId="77777777" w:rsidR="006D5B47" w:rsidRPr="00C16092" w:rsidRDefault="006D5B47" w:rsidP="006B1BB5">
      <w:pPr>
        <w:ind w:left="720"/>
        <w:jc w:val="both"/>
        <w:rPr>
          <w:i/>
        </w:rPr>
      </w:pPr>
    </w:p>
    <w:p w14:paraId="5249A647" w14:textId="03C83CC9" w:rsidR="00E71293" w:rsidRPr="00C16092" w:rsidRDefault="00E71293" w:rsidP="00E71293">
      <w:pPr>
        <w:autoSpaceDE w:val="0"/>
        <w:autoSpaceDN w:val="0"/>
        <w:spacing w:line="276" w:lineRule="auto"/>
        <w:jc w:val="both"/>
      </w:pPr>
      <w:r w:rsidRPr="00C16092">
        <w:t>Az Aréna Business Campus egy környezettudatos, ergonomikus megaprojekt, mely exkluzív „A+” kategóriás irodákat kínál 72</w:t>
      </w:r>
      <w:r w:rsidR="000D66AA" w:rsidRPr="00C16092">
        <w:t>.</w:t>
      </w:r>
      <w:r w:rsidRPr="00C16092">
        <w:t>000 négyzetméteren. A koncepció négy épületből áll, melyek közt hatalmas belső kert és gyalogos tér teremt egyedi és megnyugtató környezetet. Az irodakomplexum a mai kor lakóinak, felhasználóinak, valamint a jövő generációjának igényeire és vágyaira hangolódik.</w:t>
      </w:r>
    </w:p>
    <w:p w14:paraId="6E7CC868" w14:textId="4EADFF58" w:rsidR="00E71293" w:rsidRPr="00C16092" w:rsidRDefault="00E71293" w:rsidP="00E71293">
      <w:pPr>
        <w:autoSpaceDE w:val="0"/>
        <w:autoSpaceDN w:val="0"/>
        <w:spacing w:line="276" w:lineRule="auto"/>
        <w:jc w:val="both"/>
      </w:pPr>
    </w:p>
    <w:p w14:paraId="7371B011" w14:textId="7D018DE6" w:rsidR="005320C1" w:rsidRPr="00C16092" w:rsidRDefault="005320C1" w:rsidP="005320C1">
      <w:pPr>
        <w:jc w:val="both"/>
        <w:rPr>
          <w:b/>
          <w:bCs/>
        </w:rPr>
      </w:pPr>
      <w:r w:rsidRPr="00C16092">
        <w:rPr>
          <w:b/>
          <w:bCs/>
        </w:rPr>
        <w:t xml:space="preserve">A pályázaton az Aréna Business Campus 2020-ban átadásra került első épületével, vagyis a </w:t>
      </w:r>
      <w:r w:rsidR="00BA1347" w:rsidRPr="00C16092">
        <w:rPr>
          <w:b/>
          <w:bCs/>
        </w:rPr>
        <w:t>21</w:t>
      </w:r>
      <w:r w:rsidRPr="00C16092">
        <w:rPr>
          <w:b/>
          <w:bCs/>
        </w:rPr>
        <w:t xml:space="preserve">.000 m2 irodaterületet magában foglaló </w:t>
      </w:r>
      <w:r w:rsidR="00BA1347" w:rsidRPr="00C16092">
        <w:rPr>
          <w:b/>
          <w:bCs/>
        </w:rPr>
        <w:t>A</w:t>
      </w:r>
      <w:r w:rsidRPr="00C16092">
        <w:rPr>
          <w:b/>
          <w:bCs/>
        </w:rPr>
        <w:t xml:space="preserve"> irodaház</w:t>
      </w:r>
      <w:r w:rsidR="00BA1347" w:rsidRPr="00C16092">
        <w:rPr>
          <w:b/>
          <w:bCs/>
        </w:rPr>
        <w:t>z</w:t>
      </w:r>
      <w:r w:rsidRPr="00C16092">
        <w:rPr>
          <w:b/>
          <w:bCs/>
        </w:rPr>
        <w:t>al nevezünk.</w:t>
      </w:r>
    </w:p>
    <w:p w14:paraId="368A51D2" w14:textId="77777777" w:rsidR="005320C1" w:rsidRPr="00C16092" w:rsidRDefault="005320C1" w:rsidP="00E71293">
      <w:pPr>
        <w:autoSpaceDE w:val="0"/>
        <w:autoSpaceDN w:val="0"/>
        <w:spacing w:line="276" w:lineRule="auto"/>
        <w:jc w:val="both"/>
      </w:pPr>
    </w:p>
    <w:p w14:paraId="6DD19825" w14:textId="7B98893E" w:rsidR="00E71293" w:rsidRPr="00C16092" w:rsidRDefault="00E71293" w:rsidP="00E71293">
      <w:pPr>
        <w:autoSpaceDE w:val="0"/>
        <w:autoSpaceDN w:val="0"/>
        <w:spacing w:line="276" w:lineRule="auto"/>
        <w:jc w:val="both"/>
      </w:pPr>
      <w:r w:rsidRPr="00C16092">
        <w:t>Az Aréna Business Campus a VIII. kerületben található, Budapest legdinamikusabban fejlődő részén. Elhelyezkedése kiváló, alig 3 perc sétatávolságra található a Stadionok metrómegállótól (M2) és sok különböző csatlakozási pont is van a közvetlen közelében. A legmagasabb minősítésű műszaki jellemzők és a számtalan házon belüli szolgáltatás, melyeket az épületek és a zöld kert biztosítanak majd, mind hozzájárulnak ahhoz, hogy egy teljesen új környezetet teremtsenek, mely fenntarthatóbb, nyitottabb és kellemesebb munkahely.</w:t>
      </w:r>
    </w:p>
    <w:p w14:paraId="25D60610" w14:textId="1EB35514" w:rsidR="00E7600C" w:rsidRPr="00C16092" w:rsidRDefault="00E7600C" w:rsidP="00E71293">
      <w:pPr>
        <w:autoSpaceDE w:val="0"/>
        <w:autoSpaceDN w:val="0"/>
        <w:spacing w:line="276" w:lineRule="auto"/>
        <w:jc w:val="both"/>
      </w:pPr>
    </w:p>
    <w:p w14:paraId="60D39BC2" w14:textId="310B43DC" w:rsidR="00E7600C" w:rsidRPr="00C16092" w:rsidRDefault="00E7600C" w:rsidP="00E71293">
      <w:pPr>
        <w:autoSpaceDE w:val="0"/>
        <w:autoSpaceDN w:val="0"/>
        <w:spacing w:line="276" w:lineRule="auto"/>
        <w:jc w:val="both"/>
      </w:pPr>
    </w:p>
    <w:p w14:paraId="1837155B" w14:textId="7D21567D" w:rsidR="00E7600C" w:rsidRDefault="00E7600C" w:rsidP="00E71293">
      <w:pPr>
        <w:autoSpaceDE w:val="0"/>
        <w:autoSpaceDN w:val="0"/>
        <w:spacing w:line="276" w:lineRule="auto"/>
        <w:jc w:val="both"/>
        <w:rPr>
          <w:u w:val="single"/>
        </w:rPr>
      </w:pPr>
      <w:r w:rsidRPr="00C16092">
        <w:rPr>
          <w:u w:val="single"/>
        </w:rPr>
        <w:t>ANGOL ISMERTETŐ:</w:t>
      </w:r>
    </w:p>
    <w:p w14:paraId="02FFFEDD" w14:textId="77777777" w:rsidR="00E25C40" w:rsidRPr="00C16092" w:rsidRDefault="00E25C40" w:rsidP="00E71293">
      <w:pPr>
        <w:autoSpaceDE w:val="0"/>
        <w:autoSpaceDN w:val="0"/>
        <w:spacing w:line="276" w:lineRule="auto"/>
        <w:jc w:val="both"/>
        <w:rPr>
          <w:u w:val="single"/>
        </w:rPr>
      </w:pPr>
    </w:p>
    <w:p w14:paraId="6F202829" w14:textId="6F4F34F4" w:rsidR="00E7600C" w:rsidRPr="00C16092" w:rsidRDefault="00E7600C" w:rsidP="00E7600C">
      <w:pPr>
        <w:autoSpaceDE w:val="0"/>
        <w:autoSpaceDN w:val="0"/>
        <w:spacing w:line="276" w:lineRule="auto"/>
        <w:jc w:val="both"/>
        <w:rPr>
          <w:lang w:val="en-GB"/>
        </w:rPr>
      </w:pPr>
      <w:proofErr w:type="spellStart"/>
      <w:r w:rsidRPr="00C16092">
        <w:rPr>
          <w:lang w:val="en-GB"/>
        </w:rPr>
        <w:t>Aréna</w:t>
      </w:r>
      <w:proofErr w:type="spellEnd"/>
      <w:r w:rsidRPr="00C16092">
        <w:rPr>
          <w:lang w:val="en-GB"/>
        </w:rPr>
        <w:t xml:space="preserve"> Business Campus is an environmentally conscious, ergonomic mega-project that offers exclusive “A +” category offices on 72,000 </w:t>
      </w:r>
      <w:r w:rsidR="0089568D" w:rsidRPr="00C16092">
        <w:rPr>
          <w:lang w:val="en-GB"/>
        </w:rPr>
        <w:t>square meters</w:t>
      </w:r>
      <w:r w:rsidRPr="00C16092">
        <w:rPr>
          <w:lang w:val="en-GB"/>
        </w:rPr>
        <w:t xml:space="preserve">. The concept consists of four buildings, between which a huge inner garden and a pedestrian space create a unique </w:t>
      </w:r>
      <w:r w:rsidR="00B159EE" w:rsidRPr="00C16092">
        <w:rPr>
          <w:lang w:val="en-GB"/>
        </w:rPr>
        <w:t xml:space="preserve">and soothing </w:t>
      </w:r>
      <w:r w:rsidRPr="00C16092">
        <w:rPr>
          <w:lang w:val="en-GB"/>
        </w:rPr>
        <w:t>environment. The office complex is attuned to the needs and desires of today’s residents, users and future generations.</w:t>
      </w:r>
    </w:p>
    <w:p w14:paraId="3FB1B09E" w14:textId="77777777" w:rsidR="00E7600C" w:rsidRPr="00C16092" w:rsidRDefault="00E7600C" w:rsidP="00E7600C">
      <w:pPr>
        <w:autoSpaceDE w:val="0"/>
        <w:autoSpaceDN w:val="0"/>
        <w:spacing w:line="276" w:lineRule="auto"/>
        <w:jc w:val="both"/>
        <w:rPr>
          <w:lang w:val="en-GB"/>
        </w:rPr>
      </w:pPr>
    </w:p>
    <w:p w14:paraId="5E3CDD7C" w14:textId="0353D566" w:rsidR="001647B5" w:rsidRPr="00C16092" w:rsidRDefault="001647B5" w:rsidP="001647B5">
      <w:pPr>
        <w:jc w:val="both"/>
        <w:rPr>
          <w:b/>
          <w:bCs/>
          <w:lang w:val="en-GB"/>
        </w:rPr>
      </w:pPr>
      <w:r w:rsidRPr="00C16092">
        <w:rPr>
          <w:b/>
          <w:bCs/>
          <w:lang w:val="en-GB"/>
        </w:rPr>
        <w:t xml:space="preserve">The entry is for </w:t>
      </w:r>
      <w:r w:rsidR="00DA1BE2" w:rsidRPr="00C16092">
        <w:rPr>
          <w:b/>
          <w:bCs/>
          <w:lang w:val="en-GB"/>
        </w:rPr>
        <w:t xml:space="preserve">the first </w:t>
      </w:r>
      <w:r w:rsidRPr="00C16092">
        <w:rPr>
          <w:b/>
          <w:bCs/>
          <w:lang w:val="en-GB"/>
        </w:rPr>
        <w:t>building</w:t>
      </w:r>
      <w:r w:rsidR="00CC6845" w:rsidRPr="00C16092">
        <w:rPr>
          <w:b/>
          <w:bCs/>
          <w:lang w:val="en-GB"/>
        </w:rPr>
        <w:t xml:space="preserve"> of </w:t>
      </w:r>
      <w:proofErr w:type="spellStart"/>
      <w:r w:rsidR="00CC6845" w:rsidRPr="00C16092">
        <w:rPr>
          <w:b/>
          <w:bCs/>
          <w:lang w:val="en-GB"/>
        </w:rPr>
        <w:t>Aréna</w:t>
      </w:r>
      <w:proofErr w:type="spellEnd"/>
      <w:r w:rsidR="00CC6845" w:rsidRPr="00C16092">
        <w:rPr>
          <w:b/>
          <w:bCs/>
          <w:lang w:val="en-GB"/>
        </w:rPr>
        <w:t xml:space="preserve"> Business Campus</w:t>
      </w:r>
      <w:r w:rsidRPr="00C16092">
        <w:rPr>
          <w:b/>
          <w:bCs/>
          <w:lang w:val="en-GB"/>
        </w:rPr>
        <w:t>,</w:t>
      </w:r>
      <w:r w:rsidR="007A02B5" w:rsidRPr="00C16092">
        <w:rPr>
          <w:b/>
          <w:bCs/>
          <w:lang w:val="en-GB"/>
        </w:rPr>
        <w:t xml:space="preserve"> </w:t>
      </w:r>
      <w:r w:rsidR="00145AC4" w:rsidRPr="00C16092">
        <w:rPr>
          <w:b/>
          <w:bCs/>
          <w:lang w:val="en-GB"/>
        </w:rPr>
        <w:t xml:space="preserve">Building </w:t>
      </w:r>
      <w:r w:rsidR="007A02B5" w:rsidRPr="00C16092">
        <w:rPr>
          <w:b/>
          <w:bCs/>
          <w:lang w:val="en-GB"/>
        </w:rPr>
        <w:t>A,</w:t>
      </w:r>
      <w:r w:rsidRPr="00C16092">
        <w:rPr>
          <w:b/>
          <w:bCs/>
          <w:lang w:val="en-GB"/>
        </w:rPr>
        <w:t xml:space="preserve"> handed over in 2020 with </w:t>
      </w:r>
      <w:r w:rsidR="007A02B5" w:rsidRPr="00C16092">
        <w:rPr>
          <w:b/>
          <w:bCs/>
        </w:rPr>
        <w:t>21.000 m</w:t>
      </w:r>
      <w:r w:rsidR="007A02B5" w:rsidRPr="00E87F78">
        <w:rPr>
          <w:b/>
          <w:bCs/>
          <w:vertAlign w:val="superscript"/>
        </w:rPr>
        <w:t>2</w:t>
      </w:r>
      <w:r w:rsidR="007A02B5" w:rsidRPr="00C16092">
        <w:rPr>
          <w:b/>
          <w:bCs/>
        </w:rPr>
        <w:t xml:space="preserve"> </w:t>
      </w:r>
      <w:r w:rsidRPr="00C16092">
        <w:rPr>
          <w:b/>
          <w:bCs/>
          <w:lang w:val="en-GB"/>
        </w:rPr>
        <w:t>office space.</w:t>
      </w:r>
    </w:p>
    <w:p w14:paraId="66BB1B1A" w14:textId="77777777" w:rsidR="00E7600C" w:rsidRPr="00C16092" w:rsidRDefault="00E7600C" w:rsidP="00E7600C">
      <w:pPr>
        <w:autoSpaceDE w:val="0"/>
        <w:autoSpaceDN w:val="0"/>
        <w:spacing w:line="276" w:lineRule="auto"/>
        <w:jc w:val="both"/>
        <w:rPr>
          <w:lang w:val="en-GB"/>
        </w:rPr>
      </w:pPr>
    </w:p>
    <w:p w14:paraId="0DDC9ED5" w14:textId="1FAAEB5C" w:rsidR="00E71293" w:rsidRPr="00C16092" w:rsidRDefault="00D22F60" w:rsidP="00E7600C">
      <w:pPr>
        <w:autoSpaceDE w:val="0"/>
        <w:autoSpaceDN w:val="0"/>
        <w:spacing w:line="276" w:lineRule="auto"/>
        <w:jc w:val="both"/>
        <w:rPr>
          <w:lang w:val="en-GB"/>
        </w:rPr>
      </w:pPr>
      <w:proofErr w:type="spellStart"/>
      <w:r w:rsidRPr="00C16092">
        <w:rPr>
          <w:lang w:val="en-GB"/>
        </w:rPr>
        <w:t>A</w:t>
      </w:r>
      <w:r w:rsidR="00E7600C" w:rsidRPr="00C16092">
        <w:rPr>
          <w:lang w:val="en-GB"/>
        </w:rPr>
        <w:t>r</w:t>
      </w:r>
      <w:r w:rsidR="00145AC4" w:rsidRPr="00C16092">
        <w:rPr>
          <w:lang w:val="en-GB"/>
        </w:rPr>
        <w:t>é</w:t>
      </w:r>
      <w:r w:rsidR="00E7600C" w:rsidRPr="00C16092">
        <w:rPr>
          <w:lang w:val="en-GB"/>
        </w:rPr>
        <w:t>na</w:t>
      </w:r>
      <w:proofErr w:type="spellEnd"/>
      <w:r w:rsidR="00E7600C" w:rsidRPr="00C16092">
        <w:rPr>
          <w:lang w:val="en-GB"/>
        </w:rPr>
        <w:t xml:space="preserve"> Business Campus </w:t>
      </w:r>
      <w:proofErr w:type="gramStart"/>
      <w:r w:rsidR="00E7600C" w:rsidRPr="00C16092">
        <w:rPr>
          <w:lang w:val="en-GB"/>
        </w:rPr>
        <w:t>is located in</w:t>
      </w:r>
      <w:proofErr w:type="gramEnd"/>
      <w:r w:rsidR="00E7600C" w:rsidRPr="00C16092">
        <w:rPr>
          <w:lang w:val="en-GB"/>
        </w:rPr>
        <w:t xml:space="preserve"> </w:t>
      </w:r>
      <w:r w:rsidRPr="00C16092">
        <w:rPr>
          <w:lang w:val="en-GB"/>
        </w:rPr>
        <w:t>D</w:t>
      </w:r>
      <w:r w:rsidR="00E7600C" w:rsidRPr="00C16092">
        <w:rPr>
          <w:lang w:val="en-GB"/>
        </w:rPr>
        <w:t>istrict</w:t>
      </w:r>
      <w:r w:rsidRPr="00C16092">
        <w:rPr>
          <w:lang w:val="en-GB"/>
        </w:rPr>
        <w:t xml:space="preserve"> VIII</w:t>
      </w:r>
      <w:r w:rsidR="00E7600C" w:rsidRPr="00C16092">
        <w:rPr>
          <w:lang w:val="en-GB"/>
        </w:rPr>
        <w:t xml:space="preserve">, in the most dynamically developing part of Budapest. Its location is excellent, less than a 3-minute walk from the </w:t>
      </w:r>
      <w:proofErr w:type="spellStart"/>
      <w:r w:rsidR="00E7600C" w:rsidRPr="00C16092">
        <w:rPr>
          <w:lang w:val="en-GB"/>
        </w:rPr>
        <w:t>Stadionok</w:t>
      </w:r>
      <w:proofErr w:type="spellEnd"/>
      <w:r w:rsidR="00E7600C" w:rsidRPr="00C16092">
        <w:rPr>
          <w:lang w:val="en-GB"/>
        </w:rPr>
        <w:t xml:space="preserve"> metro station (M2) and there are </w:t>
      </w:r>
      <w:r w:rsidR="00870E35" w:rsidRPr="00C16092">
        <w:rPr>
          <w:lang w:val="en-GB"/>
        </w:rPr>
        <w:t xml:space="preserve">also </w:t>
      </w:r>
      <w:r w:rsidR="00E7600C" w:rsidRPr="00C16092">
        <w:rPr>
          <w:lang w:val="en-GB"/>
        </w:rPr>
        <w:t xml:space="preserve">many different connection points in the immediate vicinity. The highest-rated technical features and the myriad of in-house services that the buildings and green garden will provide will all contribute to creating a whole new environment that is </w:t>
      </w:r>
      <w:r w:rsidR="00AE02EF" w:rsidRPr="00C16092">
        <w:rPr>
          <w:lang w:val="en-GB"/>
        </w:rPr>
        <w:t xml:space="preserve">a </w:t>
      </w:r>
      <w:r w:rsidR="00E7600C" w:rsidRPr="00C16092">
        <w:rPr>
          <w:lang w:val="en-GB"/>
        </w:rPr>
        <w:t>more sustainable, open and enjoyable workplace.</w:t>
      </w:r>
    </w:p>
    <w:p w14:paraId="10C180C7" w14:textId="77777777" w:rsidR="006874A4" w:rsidRPr="009713D7" w:rsidRDefault="003E0897" w:rsidP="004C59E5">
      <w:pPr>
        <w:jc w:val="center"/>
        <w:rPr>
          <w:b/>
          <w:color w:val="FF0000"/>
          <w:sz w:val="36"/>
          <w:szCs w:val="36"/>
        </w:rPr>
      </w:pPr>
      <w:r w:rsidRPr="00C16092">
        <w:rPr>
          <w:b/>
          <w:color w:val="FF0000"/>
        </w:rPr>
        <w:br w:type="page"/>
      </w:r>
      <w:r w:rsidR="006874A4" w:rsidRPr="009713D7">
        <w:rPr>
          <w:b/>
          <w:sz w:val="36"/>
          <w:szCs w:val="36"/>
        </w:rPr>
        <w:lastRenderedPageBreak/>
        <w:t>Az ingatlanfejlesztés ismertetése</w:t>
      </w:r>
    </w:p>
    <w:p w14:paraId="6A760637" w14:textId="77777777" w:rsidR="006874A4" w:rsidRPr="00C16092" w:rsidRDefault="006874A4" w:rsidP="006874A4">
      <w:pPr>
        <w:rPr>
          <w:rFonts w:ascii="Century Gothic" w:hAnsi="Century Gothic"/>
        </w:rPr>
      </w:pPr>
    </w:p>
    <w:p w14:paraId="4CD96776" w14:textId="77777777" w:rsidR="004C59E5" w:rsidRPr="00C16092" w:rsidRDefault="004C59E5" w:rsidP="006874A4">
      <w:pPr>
        <w:rPr>
          <w:b/>
        </w:rPr>
      </w:pPr>
    </w:p>
    <w:p w14:paraId="4B6300E5" w14:textId="77777777" w:rsidR="006874A4" w:rsidRPr="00C16092" w:rsidRDefault="006874A4" w:rsidP="006874A4">
      <w:pPr>
        <w:rPr>
          <w:b/>
        </w:rPr>
      </w:pPr>
      <w:r w:rsidRPr="00C16092">
        <w:rPr>
          <w:b/>
        </w:rPr>
        <w:t>Adatok:</w:t>
      </w:r>
    </w:p>
    <w:p w14:paraId="302621AA" w14:textId="77777777" w:rsidR="006874A4" w:rsidRPr="00C16092" w:rsidRDefault="006874A4" w:rsidP="006874A4"/>
    <w:p w14:paraId="41E653BE" w14:textId="77777777" w:rsidR="0052184B" w:rsidRPr="00080AF7" w:rsidRDefault="006874A4" w:rsidP="004C59E5">
      <w:pPr>
        <w:pStyle w:val="ListParagraph"/>
        <w:numPr>
          <w:ilvl w:val="0"/>
          <w:numId w:val="12"/>
        </w:numPr>
        <w:spacing w:after="0"/>
        <w:rPr>
          <w:rFonts w:ascii="Times New Roman" w:hAnsi="Times New Roman"/>
          <w:b/>
          <w:sz w:val="24"/>
          <w:szCs w:val="24"/>
          <w:lang w:val="hu-HU"/>
        </w:rPr>
      </w:pPr>
      <w:r w:rsidRPr="00080AF7">
        <w:rPr>
          <w:rFonts w:ascii="Times New Roman" w:hAnsi="Times New Roman"/>
          <w:b/>
          <w:sz w:val="24"/>
          <w:szCs w:val="24"/>
          <w:lang w:val="hu-HU"/>
        </w:rPr>
        <w:t>A létesítmény elnevezése és pontos címe:</w:t>
      </w:r>
    </w:p>
    <w:p w14:paraId="3C2789D3" w14:textId="77777777" w:rsidR="006874A4" w:rsidRPr="00080AF7" w:rsidRDefault="00DB75BC" w:rsidP="00C457A2">
      <w:pPr>
        <w:ind w:firstLine="708"/>
        <w:rPr>
          <w:b/>
        </w:rPr>
      </w:pPr>
      <w:r w:rsidRPr="00080AF7">
        <w:rPr>
          <w:b/>
        </w:rPr>
        <w:t>Aréna Business Campus A Épület</w:t>
      </w:r>
    </w:p>
    <w:p w14:paraId="53DF2969" w14:textId="77777777" w:rsidR="006874A4" w:rsidRPr="00080AF7" w:rsidRDefault="00DB75BC" w:rsidP="00C457A2">
      <w:pPr>
        <w:ind w:firstLine="708"/>
        <w:rPr>
          <w:b/>
        </w:rPr>
      </w:pPr>
      <w:r w:rsidRPr="00080AF7">
        <w:rPr>
          <w:b/>
        </w:rPr>
        <w:t>1087 Budapest, Hungária körút 30/a</w:t>
      </w:r>
    </w:p>
    <w:p w14:paraId="33447F1B" w14:textId="77777777" w:rsidR="006874A4" w:rsidRPr="00080AF7" w:rsidRDefault="006874A4" w:rsidP="006874A4"/>
    <w:p w14:paraId="65CD001B" w14:textId="77777777" w:rsidR="0052184B" w:rsidRPr="00080AF7" w:rsidRDefault="006874A4" w:rsidP="004C59E5">
      <w:pPr>
        <w:pStyle w:val="ListParagraph"/>
        <w:numPr>
          <w:ilvl w:val="0"/>
          <w:numId w:val="12"/>
        </w:numPr>
        <w:spacing w:after="0"/>
        <w:rPr>
          <w:rFonts w:ascii="Times New Roman" w:hAnsi="Times New Roman"/>
          <w:b/>
          <w:sz w:val="24"/>
          <w:szCs w:val="24"/>
          <w:lang w:val="hu-HU"/>
        </w:rPr>
      </w:pPr>
      <w:r w:rsidRPr="00080AF7">
        <w:rPr>
          <w:rFonts w:ascii="Times New Roman" w:hAnsi="Times New Roman"/>
          <w:b/>
          <w:sz w:val="24"/>
          <w:szCs w:val="24"/>
          <w:lang w:val="hu-HU"/>
        </w:rPr>
        <w:t>A nevező adatai:</w:t>
      </w:r>
    </w:p>
    <w:p w14:paraId="0489E8B9" w14:textId="77777777" w:rsidR="006874A4" w:rsidRPr="00080AF7" w:rsidRDefault="006874A4" w:rsidP="00C457A2">
      <w:pPr>
        <w:ind w:firstLine="708"/>
        <w:rPr>
          <w:b/>
        </w:rPr>
      </w:pPr>
      <w:r w:rsidRPr="00080AF7">
        <w:rPr>
          <w:b/>
        </w:rPr>
        <w:t>Név: Atenor Hungary Kft.</w:t>
      </w:r>
    </w:p>
    <w:p w14:paraId="39B1BDAD" w14:textId="77777777" w:rsidR="006874A4" w:rsidRPr="00080AF7" w:rsidRDefault="006874A4" w:rsidP="00C457A2">
      <w:pPr>
        <w:ind w:firstLine="708"/>
      </w:pPr>
      <w:r w:rsidRPr="00080AF7">
        <w:t>Cím: 1138 Budapest, Váci út 121-127.</w:t>
      </w:r>
    </w:p>
    <w:p w14:paraId="72C65FB9" w14:textId="77777777" w:rsidR="006874A4" w:rsidRPr="00080AF7" w:rsidRDefault="006874A4" w:rsidP="00C457A2">
      <w:pPr>
        <w:ind w:firstLine="708"/>
      </w:pPr>
      <w:r w:rsidRPr="00080AF7">
        <w:t xml:space="preserve">Felelős személy: Borbély Zoltán (Country </w:t>
      </w:r>
      <w:proofErr w:type="spellStart"/>
      <w:r w:rsidRPr="00080AF7">
        <w:t>Director</w:t>
      </w:r>
      <w:proofErr w:type="spellEnd"/>
      <w:r w:rsidRPr="00080AF7">
        <w:t>)</w:t>
      </w:r>
    </w:p>
    <w:p w14:paraId="3F534028" w14:textId="77777777" w:rsidR="006874A4" w:rsidRPr="00080AF7" w:rsidRDefault="006874A4" w:rsidP="00C457A2">
      <w:pPr>
        <w:ind w:firstLine="708"/>
      </w:pPr>
      <w:r w:rsidRPr="00080AF7">
        <w:t>Tel.: +36 1 785 5208</w:t>
      </w:r>
    </w:p>
    <w:p w14:paraId="77D1136C" w14:textId="77777777" w:rsidR="006874A4" w:rsidRPr="00080AF7" w:rsidRDefault="006874A4" w:rsidP="004C59E5">
      <w:pPr>
        <w:ind w:firstLine="708"/>
      </w:pPr>
      <w:r w:rsidRPr="00080AF7">
        <w:t xml:space="preserve">Email: </w:t>
      </w:r>
      <w:hyperlink r:id="rId10" w:history="1">
        <w:r w:rsidRPr="00080AF7">
          <w:rPr>
            <w:rStyle w:val="Hyperlink"/>
          </w:rPr>
          <w:t>borbely@atenor.hu</w:t>
        </w:r>
      </w:hyperlink>
    </w:p>
    <w:p w14:paraId="2AE30EB8" w14:textId="77777777" w:rsidR="006874A4" w:rsidRPr="00080AF7" w:rsidRDefault="006874A4" w:rsidP="006874A4"/>
    <w:p w14:paraId="63B885AE" w14:textId="77777777" w:rsidR="0052184B" w:rsidRPr="00080AF7" w:rsidRDefault="00C457A2" w:rsidP="004C59E5">
      <w:pPr>
        <w:pStyle w:val="ListParagraph"/>
        <w:numPr>
          <w:ilvl w:val="0"/>
          <w:numId w:val="12"/>
        </w:numPr>
        <w:spacing w:after="0"/>
        <w:rPr>
          <w:rFonts w:ascii="Times New Roman" w:hAnsi="Times New Roman"/>
          <w:b/>
          <w:sz w:val="24"/>
          <w:szCs w:val="24"/>
          <w:lang w:val="hu-HU"/>
        </w:rPr>
      </w:pPr>
      <w:r w:rsidRPr="00080AF7">
        <w:rPr>
          <w:rFonts w:ascii="Times New Roman" w:hAnsi="Times New Roman"/>
          <w:b/>
          <w:sz w:val="24"/>
          <w:szCs w:val="24"/>
          <w:lang w:val="hu-HU"/>
        </w:rPr>
        <w:t>Beruházó</w:t>
      </w:r>
      <w:r w:rsidR="004C59E5" w:rsidRPr="00080AF7">
        <w:rPr>
          <w:rFonts w:ascii="Times New Roman" w:hAnsi="Times New Roman"/>
          <w:b/>
          <w:sz w:val="24"/>
          <w:szCs w:val="24"/>
          <w:lang w:val="hu-HU"/>
        </w:rPr>
        <w:t>-Fejlesztő</w:t>
      </w:r>
      <w:r w:rsidR="0052184B" w:rsidRPr="00080AF7">
        <w:rPr>
          <w:rFonts w:ascii="Times New Roman" w:hAnsi="Times New Roman"/>
          <w:b/>
          <w:sz w:val="24"/>
          <w:szCs w:val="24"/>
          <w:lang w:val="hu-HU"/>
        </w:rPr>
        <w:t xml:space="preserve"> adatai:</w:t>
      </w:r>
    </w:p>
    <w:p w14:paraId="38ED4013" w14:textId="77777777" w:rsidR="006874A4" w:rsidRPr="00080AF7" w:rsidRDefault="006874A4" w:rsidP="00C457A2">
      <w:pPr>
        <w:ind w:firstLine="708"/>
        <w:rPr>
          <w:b/>
        </w:rPr>
      </w:pPr>
      <w:r w:rsidRPr="00080AF7">
        <w:rPr>
          <w:b/>
        </w:rPr>
        <w:t>Cégnév: Atenor Hungary Kft.</w:t>
      </w:r>
    </w:p>
    <w:p w14:paraId="00BFE6E8" w14:textId="77777777" w:rsidR="006874A4" w:rsidRPr="00080AF7" w:rsidRDefault="006874A4" w:rsidP="00C457A2">
      <w:pPr>
        <w:ind w:firstLine="708"/>
      </w:pPr>
      <w:r w:rsidRPr="00080AF7">
        <w:t>Cím: 1138 Budapest, Váci út 121-127.</w:t>
      </w:r>
    </w:p>
    <w:p w14:paraId="5D0A0921" w14:textId="77777777" w:rsidR="006874A4" w:rsidRPr="00080AF7" w:rsidRDefault="006874A4" w:rsidP="00C457A2">
      <w:pPr>
        <w:ind w:firstLine="708"/>
      </w:pPr>
      <w:r w:rsidRPr="00080AF7">
        <w:t xml:space="preserve">Felelős személy: Borbély Zoltán (Country </w:t>
      </w:r>
      <w:proofErr w:type="spellStart"/>
      <w:r w:rsidRPr="00080AF7">
        <w:t>Director</w:t>
      </w:r>
      <w:proofErr w:type="spellEnd"/>
      <w:r w:rsidRPr="00080AF7">
        <w:t>)</w:t>
      </w:r>
    </w:p>
    <w:p w14:paraId="650D0F54" w14:textId="77777777" w:rsidR="006874A4" w:rsidRPr="00080AF7" w:rsidRDefault="006874A4" w:rsidP="00C457A2">
      <w:pPr>
        <w:ind w:firstLine="708"/>
      </w:pPr>
      <w:r w:rsidRPr="00080AF7">
        <w:t>Tel.: +36 1 785 5208</w:t>
      </w:r>
    </w:p>
    <w:p w14:paraId="4111F4BD" w14:textId="77777777" w:rsidR="006874A4" w:rsidRPr="00080AF7" w:rsidRDefault="006874A4" w:rsidP="00C457A2">
      <w:pPr>
        <w:ind w:firstLine="708"/>
      </w:pPr>
      <w:r w:rsidRPr="00080AF7">
        <w:t xml:space="preserve">Email: </w:t>
      </w:r>
      <w:hyperlink r:id="rId11" w:history="1">
        <w:r w:rsidRPr="00080AF7">
          <w:rPr>
            <w:rStyle w:val="Hyperlink"/>
          </w:rPr>
          <w:t>borbely@atenor.hu</w:t>
        </w:r>
      </w:hyperlink>
    </w:p>
    <w:p w14:paraId="68E6CDBA" w14:textId="77777777" w:rsidR="006874A4" w:rsidRPr="00080AF7" w:rsidRDefault="006874A4" w:rsidP="006874A4"/>
    <w:p w14:paraId="796F34F4" w14:textId="77777777" w:rsidR="006874A4" w:rsidRPr="00080AF7" w:rsidRDefault="00DB75BC" w:rsidP="00C25AAE">
      <w:pPr>
        <w:ind w:firstLine="708"/>
        <w:rPr>
          <w:b/>
          <w:u w:val="single"/>
        </w:rPr>
      </w:pPr>
      <w:proofErr w:type="gramStart"/>
      <w:r w:rsidRPr="00080AF7">
        <w:rPr>
          <w:b/>
          <w:u w:val="single"/>
        </w:rPr>
        <w:t>A</w:t>
      </w:r>
      <w:proofErr w:type="gramEnd"/>
      <w:r w:rsidR="007E6602" w:rsidRPr="00080AF7">
        <w:rPr>
          <w:b/>
          <w:u w:val="single"/>
        </w:rPr>
        <w:t xml:space="preserve"> É</w:t>
      </w:r>
      <w:r w:rsidR="006874A4" w:rsidRPr="00080AF7">
        <w:rPr>
          <w:b/>
          <w:u w:val="single"/>
        </w:rPr>
        <w:t>pület:</w:t>
      </w:r>
    </w:p>
    <w:p w14:paraId="3A4F736C" w14:textId="77777777" w:rsidR="006874A4" w:rsidRPr="00080AF7" w:rsidRDefault="006874A4" w:rsidP="006874A4">
      <w:pPr>
        <w:pStyle w:val="ListParagraph"/>
        <w:numPr>
          <w:ilvl w:val="0"/>
          <w:numId w:val="12"/>
        </w:numPr>
        <w:spacing w:after="0"/>
        <w:rPr>
          <w:rFonts w:ascii="Times New Roman" w:hAnsi="Times New Roman"/>
          <w:sz w:val="24"/>
          <w:szCs w:val="24"/>
          <w:lang w:val="hu-HU"/>
        </w:rPr>
      </w:pPr>
      <w:r w:rsidRPr="00080AF7">
        <w:rPr>
          <w:rFonts w:ascii="Times New Roman" w:hAnsi="Times New Roman"/>
          <w:b/>
          <w:sz w:val="24"/>
          <w:szCs w:val="24"/>
          <w:lang w:val="hu-HU"/>
        </w:rPr>
        <w:t>Tervező adatai</w:t>
      </w:r>
      <w:r w:rsidRPr="00080AF7">
        <w:rPr>
          <w:rFonts w:ascii="Times New Roman" w:hAnsi="Times New Roman"/>
          <w:sz w:val="24"/>
          <w:szCs w:val="24"/>
          <w:lang w:val="hu-HU"/>
        </w:rPr>
        <w:t>:</w:t>
      </w:r>
    </w:p>
    <w:p w14:paraId="150BB69A" w14:textId="77777777" w:rsidR="006874A4" w:rsidRPr="00080AF7" w:rsidRDefault="006874A4" w:rsidP="006874A4">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Cégnév: </w:t>
      </w:r>
      <w:r w:rsidR="0053478D" w:rsidRPr="00080AF7">
        <w:rPr>
          <w:rFonts w:ascii="Times New Roman" w:hAnsi="Times New Roman"/>
          <w:sz w:val="24"/>
          <w:szCs w:val="24"/>
          <w:lang w:val="hu-HU"/>
        </w:rPr>
        <w:t>Vikár és Lukács Építész Stúdió Kft.</w:t>
      </w:r>
    </w:p>
    <w:p w14:paraId="7D68E68B" w14:textId="77777777" w:rsidR="006874A4" w:rsidRPr="00080AF7" w:rsidRDefault="006874A4" w:rsidP="006874A4">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Cím:</w:t>
      </w:r>
      <w:r w:rsidR="0053478D" w:rsidRPr="00080AF7">
        <w:rPr>
          <w:rFonts w:ascii="Times New Roman" w:hAnsi="Times New Roman"/>
          <w:sz w:val="24"/>
          <w:szCs w:val="24"/>
          <w:lang w:val="hu-HU"/>
        </w:rPr>
        <w:t xml:space="preserve"> 1052 Budapest, Szervita tér 5.</w:t>
      </w:r>
      <w:r w:rsidRPr="00080AF7">
        <w:rPr>
          <w:rFonts w:ascii="Times New Roman" w:hAnsi="Times New Roman"/>
          <w:sz w:val="24"/>
          <w:szCs w:val="24"/>
          <w:lang w:val="hu-HU"/>
        </w:rPr>
        <w:t xml:space="preserve"> </w:t>
      </w:r>
    </w:p>
    <w:p w14:paraId="3C614FF8" w14:textId="77777777" w:rsidR="006874A4" w:rsidRPr="00080AF7" w:rsidRDefault="006874A4" w:rsidP="006874A4">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Felelős személy: </w:t>
      </w:r>
      <w:r w:rsidR="0053478D" w:rsidRPr="00080AF7">
        <w:rPr>
          <w:rFonts w:ascii="Times New Roman" w:hAnsi="Times New Roman"/>
          <w:sz w:val="24"/>
          <w:szCs w:val="24"/>
          <w:lang w:val="hu-HU"/>
        </w:rPr>
        <w:t>Lukács István és Vikár András (</w:t>
      </w:r>
      <w:proofErr w:type="spellStart"/>
      <w:r w:rsidR="0053478D" w:rsidRPr="00080AF7">
        <w:rPr>
          <w:rFonts w:ascii="Times New Roman" w:hAnsi="Times New Roman"/>
          <w:sz w:val="24"/>
          <w:szCs w:val="24"/>
          <w:lang w:val="hu-HU"/>
        </w:rPr>
        <w:t>Managing</w:t>
      </w:r>
      <w:proofErr w:type="spellEnd"/>
      <w:r w:rsidR="0053478D" w:rsidRPr="00080AF7">
        <w:rPr>
          <w:rFonts w:ascii="Times New Roman" w:hAnsi="Times New Roman"/>
          <w:sz w:val="24"/>
          <w:szCs w:val="24"/>
          <w:lang w:val="hu-HU"/>
        </w:rPr>
        <w:t xml:space="preserve"> </w:t>
      </w:r>
      <w:proofErr w:type="spellStart"/>
      <w:r w:rsidR="0053478D" w:rsidRPr="00080AF7">
        <w:rPr>
          <w:rFonts w:ascii="Times New Roman" w:hAnsi="Times New Roman"/>
          <w:sz w:val="24"/>
          <w:szCs w:val="24"/>
          <w:lang w:val="hu-HU"/>
        </w:rPr>
        <w:t>Directors</w:t>
      </w:r>
      <w:proofErr w:type="spellEnd"/>
      <w:r w:rsidR="0053478D" w:rsidRPr="00080AF7">
        <w:rPr>
          <w:rFonts w:ascii="Times New Roman" w:hAnsi="Times New Roman"/>
          <w:sz w:val="24"/>
          <w:szCs w:val="24"/>
          <w:lang w:val="hu-HU"/>
        </w:rPr>
        <w:t>)</w:t>
      </w:r>
    </w:p>
    <w:p w14:paraId="7C459F1A" w14:textId="77777777" w:rsidR="006874A4" w:rsidRPr="00080AF7" w:rsidRDefault="006874A4" w:rsidP="006874A4">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Tel.: </w:t>
      </w:r>
      <w:r w:rsidR="0053478D" w:rsidRPr="00080AF7">
        <w:rPr>
          <w:rFonts w:ascii="Times New Roman" w:hAnsi="Times New Roman"/>
          <w:sz w:val="24"/>
          <w:szCs w:val="24"/>
          <w:lang w:val="hu-HU"/>
        </w:rPr>
        <w:t>+36 1 485 0765</w:t>
      </w:r>
    </w:p>
    <w:p w14:paraId="15F5A9A0" w14:textId="77777777" w:rsidR="006874A4" w:rsidRPr="00080AF7" w:rsidRDefault="006874A4" w:rsidP="006874A4">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Email: </w:t>
      </w:r>
      <w:r w:rsidR="0053478D" w:rsidRPr="00080AF7">
        <w:rPr>
          <w:rFonts w:ascii="Times New Roman" w:hAnsi="Times New Roman"/>
          <w:sz w:val="24"/>
          <w:szCs w:val="24"/>
          <w:lang w:val="hu-HU"/>
        </w:rPr>
        <w:t>vikluk@vikluk.hu</w:t>
      </w:r>
    </w:p>
    <w:p w14:paraId="0C79184C" w14:textId="77777777" w:rsidR="006874A4" w:rsidRPr="00080AF7" w:rsidRDefault="006874A4" w:rsidP="006874A4">
      <w:pPr>
        <w:rPr>
          <w:b/>
        </w:rPr>
      </w:pPr>
    </w:p>
    <w:p w14:paraId="1CA5E5CA" w14:textId="77777777" w:rsidR="00761A7C" w:rsidRPr="00080AF7" w:rsidRDefault="00761A7C" w:rsidP="00761A7C">
      <w:pPr>
        <w:pStyle w:val="ListParagraph"/>
        <w:numPr>
          <w:ilvl w:val="0"/>
          <w:numId w:val="12"/>
        </w:numPr>
        <w:spacing w:after="0"/>
        <w:rPr>
          <w:rFonts w:ascii="Times New Roman" w:hAnsi="Times New Roman"/>
          <w:sz w:val="24"/>
          <w:szCs w:val="24"/>
          <w:lang w:val="hu-HU"/>
        </w:rPr>
      </w:pPr>
      <w:r w:rsidRPr="00080AF7">
        <w:rPr>
          <w:rFonts w:ascii="Times New Roman" w:hAnsi="Times New Roman"/>
          <w:b/>
          <w:sz w:val="24"/>
          <w:szCs w:val="24"/>
          <w:lang w:val="hu-HU"/>
        </w:rPr>
        <w:t xml:space="preserve">Mélyépítés: </w:t>
      </w:r>
    </w:p>
    <w:p w14:paraId="236D497B"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Cégnév: </w:t>
      </w:r>
      <w:proofErr w:type="spellStart"/>
      <w:r w:rsidR="0057242C" w:rsidRPr="00080AF7">
        <w:rPr>
          <w:rFonts w:ascii="Times New Roman" w:hAnsi="Times New Roman"/>
          <w:sz w:val="24"/>
          <w:szCs w:val="24"/>
          <w:lang w:val="hu-HU"/>
        </w:rPr>
        <w:t>Swietelsky</w:t>
      </w:r>
      <w:proofErr w:type="spellEnd"/>
      <w:r w:rsidR="0057242C" w:rsidRPr="00080AF7">
        <w:rPr>
          <w:rFonts w:ascii="Times New Roman" w:hAnsi="Times New Roman"/>
          <w:sz w:val="24"/>
          <w:szCs w:val="24"/>
          <w:lang w:val="hu-HU"/>
        </w:rPr>
        <w:t xml:space="preserve"> Magyarország Kft.</w:t>
      </w:r>
    </w:p>
    <w:p w14:paraId="32A8B805"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Cím: </w:t>
      </w:r>
      <w:r w:rsidR="0057242C" w:rsidRPr="00080AF7">
        <w:rPr>
          <w:rFonts w:ascii="Times New Roman" w:hAnsi="Times New Roman"/>
          <w:sz w:val="24"/>
          <w:szCs w:val="24"/>
          <w:lang w:val="hu-HU"/>
        </w:rPr>
        <w:t>1016 Budapest, Mészáros utca 13.</w:t>
      </w:r>
    </w:p>
    <w:p w14:paraId="0DA86479"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Felelős személy: </w:t>
      </w:r>
      <w:r w:rsidR="0057242C" w:rsidRPr="00080AF7">
        <w:rPr>
          <w:rFonts w:ascii="Times New Roman" w:hAnsi="Times New Roman"/>
          <w:sz w:val="24"/>
          <w:szCs w:val="24"/>
          <w:lang w:val="hu-HU"/>
        </w:rPr>
        <w:t>Bános Csaba (</w:t>
      </w:r>
      <w:proofErr w:type="spellStart"/>
      <w:r w:rsidR="0057242C" w:rsidRPr="00080AF7">
        <w:rPr>
          <w:rFonts w:ascii="Times New Roman" w:hAnsi="Times New Roman"/>
          <w:sz w:val="24"/>
          <w:szCs w:val="24"/>
          <w:lang w:val="hu-HU"/>
        </w:rPr>
        <w:t>Branch</w:t>
      </w:r>
      <w:proofErr w:type="spellEnd"/>
      <w:r w:rsidR="0057242C" w:rsidRPr="00080AF7">
        <w:rPr>
          <w:rFonts w:ascii="Times New Roman" w:hAnsi="Times New Roman"/>
          <w:sz w:val="24"/>
          <w:szCs w:val="24"/>
          <w:lang w:val="hu-HU"/>
        </w:rPr>
        <w:t xml:space="preserve"> </w:t>
      </w:r>
      <w:proofErr w:type="spellStart"/>
      <w:r w:rsidR="0057242C" w:rsidRPr="00080AF7">
        <w:rPr>
          <w:rFonts w:ascii="Times New Roman" w:hAnsi="Times New Roman"/>
          <w:sz w:val="24"/>
          <w:szCs w:val="24"/>
          <w:lang w:val="hu-HU"/>
        </w:rPr>
        <w:t>manager</w:t>
      </w:r>
      <w:proofErr w:type="spellEnd"/>
      <w:r w:rsidR="0057242C" w:rsidRPr="00080AF7">
        <w:rPr>
          <w:rFonts w:ascii="Times New Roman" w:hAnsi="Times New Roman"/>
          <w:sz w:val="24"/>
          <w:szCs w:val="24"/>
          <w:lang w:val="hu-HU"/>
        </w:rPr>
        <w:t>)</w:t>
      </w:r>
    </w:p>
    <w:p w14:paraId="10232278" w14:textId="77777777" w:rsidR="00761A7C" w:rsidRPr="00080AF7" w:rsidRDefault="00761A7C" w:rsidP="00761A7C">
      <w:pPr>
        <w:pStyle w:val="ListParagraph"/>
        <w:spacing w:after="0"/>
        <w:rPr>
          <w:rFonts w:ascii="Times New Roman" w:hAnsi="Times New Roman"/>
          <w:sz w:val="24"/>
          <w:szCs w:val="24"/>
          <w:lang w:val="hu-HU"/>
        </w:rPr>
      </w:pPr>
    </w:p>
    <w:p w14:paraId="2EEE0506" w14:textId="77777777" w:rsidR="00761A7C" w:rsidRPr="00080AF7" w:rsidRDefault="00761A7C" w:rsidP="00761A7C">
      <w:pPr>
        <w:pStyle w:val="ListParagraph"/>
        <w:numPr>
          <w:ilvl w:val="0"/>
          <w:numId w:val="12"/>
        </w:numPr>
        <w:spacing w:after="0"/>
        <w:rPr>
          <w:rFonts w:ascii="Times New Roman" w:hAnsi="Times New Roman"/>
          <w:sz w:val="24"/>
          <w:szCs w:val="24"/>
          <w:lang w:val="hu-HU"/>
        </w:rPr>
      </w:pPr>
      <w:r w:rsidRPr="00080AF7">
        <w:rPr>
          <w:rFonts w:ascii="Times New Roman" w:hAnsi="Times New Roman"/>
          <w:b/>
          <w:sz w:val="24"/>
          <w:szCs w:val="24"/>
          <w:lang w:val="hu-HU"/>
        </w:rPr>
        <w:t xml:space="preserve">Szerkezetépítés: </w:t>
      </w:r>
    </w:p>
    <w:p w14:paraId="7C439031"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Cégnév: </w:t>
      </w:r>
      <w:r w:rsidR="006B3C44" w:rsidRPr="00080AF7">
        <w:rPr>
          <w:rFonts w:ascii="Times New Roman" w:hAnsi="Times New Roman"/>
          <w:sz w:val="24"/>
          <w:szCs w:val="24"/>
          <w:lang w:val="hu-HU"/>
        </w:rPr>
        <w:t>Péter-Építő Kft.</w:t>
      </w:r>
    </w:p>
    <w:p w14:paraId="46FF9FE9"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Cím:</w:t>
      </w:r>
      <w:r w:rsidR="006B3C44" w:rsidRPr="00080AF7">
        <w:rPr>
          <w:rFonts w:ascii="Times New Roman" w:hAnsi="Times New Roman"/>
          <w:sz w:val="24"/>
          <w:szCs w:val="24"/>
          <w:lang w:val="hu-HU"/>
        </w:rPr>
        <w:t xml:space="preserve"> 1162 Budapest, Szlovák út 132.</w:t>
      </w:r>
    </w:p>
    <w:p w14:paraId="57A68E13" w14:textId="77777777" w:rsidR="00761A7C" w:rsidRPr="00080AF7" w:rsidRDefault="00761A7C" w:rsidP="00761A7C">
      <w:pPr>
        <w:pStyle w:val="ListParagraph"/>
        <w:spacing w:after="0"/>
        <w:rPr>
          <w:rFonts w:ascii="Times New Roman" w:hAnsi="Times New Roman"/>
          <w:b/>
          <w:bCs/>
          <w:sz w:val="24"/>
          <w:szCs w:val="24"/>
          <w:lang w:val="hu-HU"/>
        </w:rPr>
      </w:pPr>
      <w:r w:rsidRPr="00080AF7">
        <w:rPr>
          <w:rFonts w:ascii="Times New Roman" w:hAnsi="Times New Roman"/>
          <w:sz w:val="24"/>
          <w:szCs w:val="24"/>
          <w:lang w:val="hu-HU"/>
        </w:rPr>
        <w:t>Felelős személy:</w:t>
      </w:r>
      <w:r w:rsidR="006B3C44" w:rsidRPr="00080AF7">
        <w:rPr>
          <w:rFonts w:ascii="Times New Roman" w:hAnsi="Times New Roman"/>
          <w:sz w:val="24"/>
          <w:szCs w:val="24"/>
          <w:lang w:val="hu-HU"/>
        </w:rPr>
        <w:t xml:space="preserve"> Péter István (</w:t>
      </w:r>
      <w:proofErr w:type="spellStart"/>
      <w:r w:rsidR="006B3C44" w:rsidRPr="00080AF7">
        <w:rPr>
          <w:rFonts w:ascii="Times New Roman" w:hAnsi="Times New Roman"/>
          <w:sz w:val="24"/>
          <w:szCs w:val="24"/>
          <w:lang w:val="hu-HU"/>
        </w:rPr>
        <w:t>Managing</w:t>
      </w:r>
      <w:proofErr w:type="spellEnd"/>
      <w:r w:rsidR="006B3C44" w:rsidRPr="00080AF7">
        <w:rPr>
          <w:rFonts w:ascii="Times New Roman" w:hAnsi="Times New Roman"/>
          <w:sz w:val="24"/>
          <w:szCs w:val="24"/>
          <w:lang w:val="hu-HU"/>
        </w:rPr>
        <w:t xml:space="preserve"> </w:t>
      </w:r>
      <w:proofErr w:type="spellStart"/>
      <w:r w:rsidR="006B3C44" w:rsidRPr="00080AF7">
        <w:rPr>
          <w:rFonts w:ascii="Times New Roman" w:hAnsi="Times New Roman"/>
          <w:sz w:val="24"/>
          <w:szCs w:val="24"/>
          <w:lang w:val="hu-HU"/>
        </w:rPr>
        <w:t>Director</w:t>
      </w:r>
      <w:proofErr w:type="spellEnd"/>
      <w:r w:rsidR="006B3C44" w:rsidRPr="00080AF7">
        <w:rPr>
          <w:rFonts w:ascii="Times New Roman" w:hAnsi="Times New Roman"/>
          <w:sz w:val="24"/>
          <w:szCs w:val="24"/>
          <w:lang w:val="hu-HU"/>
        </w:rPr>
        <w:t>)</w:t>
      </w:r>
      <w:r w:rsidRPr="00080AF7">
        <w:rPr>
          <w:rFonts w:ascii="Times New Roman" w:hAnsi="Times New Roman"/>
          <w:sz w:val="24"/>
          <w:szCs w:val="24"/>
          <w:lang w:val="hu-HU"/>
        </w:rPr>
        <w:t xml:space="preserve"> </w:t>
      </w:r>
    </w:p>
    <w:p w14:paraId="2BA56657" w14:textId="77777777" w:rsidR="00761A7C" w:rsidRPr="00080AF7" w:rsidRDefault="00761A7C" w:rsidP="00761A7C">
      <w:pPr>
        <w:pStyle w:val="ListParagraph"/>
        <w:spacing w:after="0"/>
        <w:rPr>
          <w:rFonts w:ascii="Times New Roman" w:hAnsi="Times New Roman"/>
          <w:sz w:val="24"/>
          <w:szCs w:val="24"/>
          <w:lang w:val="hu-HU"/>
        </w:rPr>
      </w:pPr>
    </w:p>
    <w:p w14:paraId="0353DF9E" w14:textId="77777777" w:rsidR="00761A7C" w:rsidRPr="00080AF7" w:rsidRDefault="00761A7C" w:rsidP="00761A7C">
      <w:pPr>
        <w:pStyle w:val="ListParagraph"/>
        <w:numPr>
          <w:ilvl w:val="0"/>
          <w:numId w:val="12"/>
        </w:numPr>
        <w:spacing w:after="0"/>
        <w:rPr>
          <w:rFonts w:ascii="Times New Roman" w:hAnsi="Times New Roman"/>
          <w:sz w:val="24"/>
          <w:szCs w:val="24"/>
          <w:lang w:val="hu-HU"/>
        </w:rPr>
      </w:pPr>
      <w:r w:rsidRPr="00080AF7">
        <w:rPr>
          <w:rFonts w:ascii="Times New Roman" w:hAnsi="Times New Roman"/>
          <w:b/>
          <w:sz w:val="24"/>
          <w:szCs w:val="24"/>
          <w:lang w:val="hu-HU"/>
        </w:rPr>
        <w:t xml:space="preserve">Homlokzat: </w:t>
      </w:r>
    </w:p>
    <w:p w14:paraId="43B652DE"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Cégnév:</w:t>
      </w:r>
      <w:r w:rsidR="006B3C44" w:rsidRPr="00080AF7">
        <w:rPr>
          <w:rFonts w:ascii="Times New Roman" w:hAnsi="Times New Roman"/>
          <w:sz w:val="24"/>
          <w:szCs w:val="24"/>
          <w:lang w:val="hu-HU"/>
        </w:rPr>
        <w:t xml:space="preserve"> </w:t>
      </w:r>
      <w:proofErr w:type="spellStart"/>
      <w:r w:rsidR="006B3C44" w:rsidRPr="00080AF7">
        <w:rPr>
          <w:rFonts w:ascii="Times New Roman" w:hAnsi="Times New Roman"/>
          <w:sz w:val="24"/>
          <w:szCs w:val="24"/>
          <w:lang w:val="hu-HU"/>
        </w:rPr>
        <w:t>Alukonstrukt</w:t>
      </w:r>
      <w:proofErr w:type="spellEnd"/>
      <w:r w:rsidR="006B3C44" w:rsidRPr="00080AF7">
        <w:rPr>
          <w:rFonts w:ascii="Times New Roman" w:hAnsi="Times New Roman"/>
          <w:sz w:val="24"/>
          <w:szCs w:val="24"/>
          <w:lang w:val="hu-HU"/>
        </w:rPr>
        <w:t xml:space="preserve"> Kft.</w:t>
      </w:r>
      <w:r w:rsidRPr="00080AF7">
        <w:rPr>
          <w:rFonts w:ascii="Times New Roman" w:hAnsi="Times New Roman"/>
          <w:sz w:val="24"/>
          <w:szCs w:val="24"/>
          <w:lang w:val="hu-HU"/>
        </w:rPr>
        <w:t xml:space="preserve"> </w:t>
      </w:r>
    </w:p>
    <w:p w14:paraId="4495D768"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Cím:</w:t>
      </w:r>
      <w:r w:rsidR="006B3C44" w:rsidRPr="00080AF7">
        <w:rPr>
          <w:rFonts w:ascii="Times New Roman" w:hAnsi="Times New Roman"/>
          <w:sz w:val="24"/>
          <w:szCs w:val="24"/>
          <w:lang w:val="hu-HU"/>
        </w:rPr>
        <w:t xml:space="preserve"> 6728 Szeged, </w:t>
      </w:r>
      <w:r w:rsidR="003A1EF8" w:rsidRPr="00080AF7">
        <w:rPr>
          <w:rFonts w:ascii="Times New Roman" w:hAnsi="Times New Roman"/>
          <w:sz w:val="24"/>
          <w:szCs w:val="24"/>
          <w:lang w:val="hu-HU"/>
        </w:rPr>
        <w:t>Budapesti út 8.</w:t>
      </w:r>
      <w:r w:rsidR="00463273" w:rsidRPr="00080AF7">
        <w:rPr>
          <w:rFonts w:ascii="Times New Roman" w:hAnsi="Times New Roman"/>
          <w:sz w:val="24"/>
          <w:szCs w:val="24"/>
          <w:lang w:val="hu-HU"/>
        </w:rPr>
        <w:t xml:space="preserve"> </w:t>
      </w:r>
    </w:p>
    <w:p w14:paraId="43758992"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lastRenderedPageBreak/>
        <w:t>Felelős személy:</w:t>
      </w:r>
      <w:r w:rsidR="003A1EF8" w:rsidRPr="00080AF7">
        <w:rPr>
          <w:rFonts w:ascii="Times New Roman" w:hAnsi="Times New Roman"/>
          <w:sz w:val="24"/>
          <w:szCs w:val="24"/>
          <w:lang w:val="hu-HU"/>
        </w:rPr>
        <w:t xml:space="preserve"> </w:t>
      </w:r>
      <w:proofErr w:type="spellStart"/>
      <w:r w:rsidR="003A1EF8" w:rsidRPr="00080AF7">
        <w:rPr>
          <w:rFonts w:ascii="Times New Roman" w:hAnsi="Times New Roman"/>
          <w:sz w:val="24"/>
          <w:szCs w:val="24"/>
          <w:lang w:val="hu-HU"/>
        </w:rPr>
        <w:t>Harnóczi</w:t>
      </w:r>
      <w:proofErr w:type="spellEnd"/>
      <w:r w:rsidR="003A1EF8" w:rsidRPr="00080AF7">
        <w:rPr>
          <w:rFonts w:ascii="Times New Roman" w:hAnsi="Times New Roman"/>
          <w:sz w:val="24"/>
          <w:szCs w:val="24"/>
          <w:lang w:val="hu-HU"/>
        </w:rPr>
        <w:t xml:space="preserve"> László (</w:t>
      </w:r>
      <w:proofErr w:type="spellStart"/>
      <w:r w:rsidR="003A1EF8" w:rsidRPr="00080AF7">
        <w:rPr>
          <w:rFonts w:ascii="Times New Roman" w:hAnsi="Times New Roman"/>
          <w:sz w:val="24"/>
          <w:szCs w:val="24"/>
          <w:lang w:val="hu-HU"/>
        </w:rPr>
        <w:t>Managing</w:t>
      </w:r>
      <w:proofErr w:type="spellEnd"/>
      <w:r w:rsidR="003A1EF8" w:rsidRPr="00080AF7">
        <w:rPr>
          <w:rFonts w:ascii="Times New Roman" w:hAnsi="Times New Roman"/>
          <w:sz w:val="24"/>
          <w:szCs w:val="24"/>
          <w:lang w:val="hu-HU"/>
        </w:rPr>
        <w:t xml:space="preserve"> </w:t>
      </w:r>
      <w:proofErr w:type="spellStart"/>
      <w:r w:rsidR="003A1EF8" w:rsidRPr="00080AF7">
        <w:rPr>
          <w:rFonts w:ascii="Times New Roman" w:hAnsi="Times New Roman"/>
          <w:sz w:val="24"/>
          <w:szCs w:val="24"/>
          <w:lang w:val="hu-HU"/>
        </w:rPr>
        <w:t>Director</w:t>
      </w:r>
      <w:proofErr w:type="spellEnd"/>
      <w:r w:rsidR="003A1EF8" w:rsidRPr="00080AF7">
        <w:rPr>
          <w:rFonts w:ascii="Times New Roman" w:hAnsi="Times New Roman"/>
          <w:sz w:val="24"/>
          <w:szCs w:val="24"/>
          <w:lang w:val="hu-HU"/>
        </w:rPr>
        <w:t>)</w:t>
      </w:r>
      <w:r w:rsidRPr="00080AF7">
        <w:rPr>
          <w:rFonts w:ascii="Times New Roman" w:hAnsi="Times New Roman"/>
          <w:sz w:val="24"/>
          <w:szCs w:val="24"/>
          <w:lang w:val="hu-HU"/>
        </w:rPr>
        <w:t xml:space="preserve"> </w:t>
      </w:r>
    </w:p>
    <w:p w14:paraId="0F2B893F" w14:textId="77777777" w:rsidR="00761A7C" w:rsidRPr="00080AF7" w:rsidRDefault="00761A7C" w:rsidP="00761A7C">
      <w:pPr>
        <w:pStyle w:val="ListParagraph"/>
        <w:spacing w:after="0"/>
        <w:rPr>
          <w:rFonts w:ascii="Times New Roman" w:hAnsi="Times New Roman"/>
          <w:sz w:val="24"/>
          <w:szCs w:val="24"/>
          <w:lang w:val="hu-HU"/>
        </w:rPr>
      </w:pPr>
    </w:p>
    <w:p w14:paraId="2CA4AC58" w14:textId="77777777" w:rsidR="00761A7C" w:rsidRPr="00080AF7" w:rsidRDefault="00761A7C" w:rsidP="00761A7C">
      <w:pPr>
        <w:pStyle w:val="ListParagraph"/>
        <w:numPr>
          <w:ilvl w:val="0"/>
          <w:numId w:val="12"/>
        </w:numPr>
        <w:spacing w:after="0"/>
        <w:rPr>
          <w:rFonts w:ascii="Times New Roman" w:hAnsi="Times New Roman"/>
          <w:sz w:val="24"/>
          <w:szCs w:val="24"/>
          <w:lang w:val="hu-HU"/>
        </w:rPr>
      </w:pPr>
      <w:r w:rsidRPr="00080AF7">
        <w:rPr>
          <w:rFonts w:ascii="Times New Roman" w:hAnsi="Times New Roman"/>
          <w:b/>
          <w:sz w:val="24"/>
          <w:szCs w:val="24"/>
          <w:lang w:val="hu-HU"/>
        </w:rPr>
        <w:t xml:space="preserve">Építészet: </w:t>
      </w:r>
    </w:p>
    <w:p w14:paraId="44746584"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Cégnév: </w:t>
      </w:r>
      <w:proofErr w:type="spellStart"/>
      <w:r w:rsidRPr="00080AF7">
        <w:rPr>
          <w:rFonts w:ascii="Times New Roman" w:hAnsi="Times New Roman"/>
          <w:sz w:val="24"/>
          <w:szCs w:val="24"/>
          <w:lang w:val="hu-HU"/>
        </w:rPr>
        <w:t>Pro</w:t>
      </w:r>
      <w:r w:rsidR="002548F4" w:rsidRPr="00080AF7">
        <w:rPr>
          <w:rFonts w:ascii="Times New Roman" w:hAnsi="Times New Roman"/>
          <w:sz w:val="24"/>
          <w:szCs w:val="24"/>
          <w:lang w:val="hu-HU"/>
        </w:rPr>
        <w:t>i</w:t>
      </w:r>
      <w:r w:rsidRPr="00080AF7">
        <w:rPr>
          <w:rFonts w:ascii="Times New Roman" w:hAnsi="Times New Roman"/>
          <w:sz w:val="24"/>
          <w:szCs w:val="24"/>
          <w:lang w:val="hu-HU"/>
        </w:rPr>
        <w:t>nterier</w:t>
      </w:r>
      <w:proofErr w:type="spellEnd"/>
      <w:r w:rsidRPr="00080AF7">
        <w:rPr>
          <w:rFonts w:ascii="Times New Roman" w:hAnsi="Times New Roman"/>
          <w:sz w:val="24"/>
          <w:szCs w:val="24"/>
          <w:lang w:val="hu-HU"/>
        </w:rPr>
        <w:t xml:space="preserve"> Kft.</w:t>
      </w:r>
    </w:p>
    <w:p w14:paraId="4067569D"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Cím: </w:t>
      </w:r>
      <w:r w:rsidRPr="00080AF7">
        <w:rPr>
          <w:rFonts w:ascii="Times New Roman" w:hAnsi="Times New Roman"/>
          <w:sz w:val="24"/>
          <w:szCs w:val="24"/>
        </w:rPr>
        <w:t xml:space="preserve">1138 Budapest, </w:t>
      </w:r>
      <w:proofErr w:type="spellStart"/>
      <w:r w:rsidRPr="00080AF7">
        <w:rPr>
          <w:rFonts w:ascii="Times New Roman" w:hAnsi="Times New Roman"/>
          <w:sz w:val="24"/>
          <w:szCs w:val="24"/>
        </w:rPr>
        <w:t>Esztergomi</w:t>
      </w:r>
      <w:proofErr w:type="spellEnd"/>
      <w:r w:rsidRPr="00080AF7">
        <w:rPr>
          <w:rFonts w:ascii="Times New Roman" w:hAnsi="Times New Roman"/>
          <w:sz w:val="24"/>
          <w:szCs w:val="24"/>
        </w:rPr>
        <w:t xml:space="preserve"> u. 48.</w:t>
      </w:r>
    </w:p>
    <w:p w14:paraId="5772A0D2"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Felelős személy: </w:t>
      </w:r>
      <w:proofErr w:type="spellStart"/>
      <w:r w:rsidRPr="00080AF7">
        <w:rPr>
          <w:rFonts w:ascii="Times New Roman" w:hAnsi="Times New Roman"/>
          <w:sz w:val="24"/>
          <w:szCs w:val="24"/>
          <w:lang w:val="hu-HU"/>
        </w:rPr>
        <w:t>Gránitz</w:t>
      </w:r>
      <w:proofErr w:type="spellEnd"/>
      <w:r w:rsidRPr="00080AF7">
        <w:rPr>
          <w:rFonts w:ascii="Times New Roman" w:hAnsi="Times New Roman"/>
          <w:sz w:val="24"/>
          <w:szCs w:val="24"/>
          <w:lang w:val="hu-HU"/>
        </w:rPr>
        <w:t xml:space="preserve"> József </w:t>
      </w:r>
      <w:r w:rsidR="002548F4" w:rsidRPr="00080AF7">
        <w:rPr>
          <w:rFonts w:ascii="Times New Roman" w:hAnsi="Times New Roman"/>
          <w:sz w:val="24"/>
          <w:szCs w:val="24"/>
          <w:lang w:val="hu-HU"/>
        </w:rPr>
        <w:t>(</w:t>
      </w:r>
      <w:proofErr w:type="spellStart"/>
      <w:r w:rsidR="002548F4" w:rsidRPr="00080AF7">
        <w:rPr>
          <w:rFonts w:ascii="Times New Roman" w:hAnsi="Times New Roman"/>
          <w:sz w:val="24"/>
          <w:szCs w:val="24"/>
          <w:lang w:val="hu-HU"/>
        </w:rPr>
        <w:t>Managing</w:t>
      </w:r>
      <w:proofErr w:type="spellEnd"/>
      <w:r w:rsidR="002548F4" w:rsidRPr="00080AF7">
        <w:rPr>
          <w:rFonts w:ascii="Times New Roman" w:hAnsi="Times New Roman"/>
          <w:sz w:val="24"/>
          <w:szCs w:val="24"/>
          <w:lang w:val="hu-HU"/>
        </w:rPr>
        <w:t xml:space="preserve"> </w:t>
      </w:r>
      <w:proofErr w:type="spellStart"/>
      <w:r w:rsidR="002548F4" w:rsidRPr="00080AF7">
        <w:rPr>
          <w:rFonts w:ascii="Times New Roman" w:hAnsi="Times New Roman"/>
          <w:sz w:val="24"/>
          <w:szCs w:val="24"/>
          <w:lang w:val="hu-HU"/>
        </w:rPr>
        <w:t>Director</w:t>
      </w:r>
      <w:proofErr w:type="spellEnd"/>
      <w:r w:rsidR="002548F4" w:rsidRPr="00080AF7">
        <w:rPr>
          <w:rFonts w:ascii="Times New Roman" w:hAnsi="Times New Roman"/>
          <w:sz w:val="24"/>
          <w:szCs w:val="24"/>
          <w:lang w:val="hu-HU"/>
        </w:rPr>
        <w:t>)</w:t>
      </w:r>
    </w:p>
    <w:p w14:paraId="639085AF" w14:textId="77777777" w:rsidR="00761A7C" w:rsidRPr="00080AF7" w:rsidRDefault="00761A7C" w:rsidP="00761A7C">
      <w:pPr>
        <w:pStyle w:val="ListParagraph"/>
        <w:spacing w:after="0"/>
        <w:rPr>
          <w:rFonts w:ascii="Times New Roman" w:hAnsi="Times New Roman"/>
          <w:sz w:val="24"/>
          <w:szCs w:val="24"/>
          <w:lang w:val="hu-HU"/>
        </w:rPr>
      </w:pPr>
    </w:p>
    <w:p w14:paraId="3A656BE8" w14:textId="77777777" w:rsidR="00761A7C" w:rsidRPr="00080AF7" w:rsidRDefault="00761A7C" w:rsidP="00761A7C">
      <w:pPr>
        <w:pStyle w:val="ListParagraph"/>
        <w:numPr>
          <w:ilvl w:val="0"/>
          <w:numId w:val="12"/>
        </w:numPr>
        <w:spacing w:after="0"/>
        <w:rPr>
          <w:rFonts w:ascii="Times New Roman" w:hAnsi="Times New Roman"/>
          <w:sz w:val="24"/>
          <w:szCs w:val="24"/>
          <w:lang w:val="hu-HU"/>
        </w:rPr>
      </w:pPr>
      <w:r w:rsidRPr="00080AF7">
        <w:rPr>
          <w:rFonts w:ascii="Times New Roman" w:hAnsi="Times New Roman"/>
          <w:b/>
          <w:sz w:val="24"/>
          <w:szCs w:val="24"/>
          <w:lang w:val="hu-HU"/>
        </w:rPr>
        <w:t xml:space="preserve">Épületgépészet: </w:t>
      </w:r>
    </w:p>
    <w:p w14:paraId="5FE97B3F"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Cégnév:</w:t>
      </w:r>
      <w:r w:rsidR="00F44B60" w:rsidRPr="00080AF7">
        <w:rPr>
          <w:rFonts w:ascii="Times New Roman" w:hAnsi="Times New Roman"/>
          <w:sz w:val="24"/>
          <w:szCs w:val="24"/>
          <w:lang w:val="hu-HU"/>
        </w:rPr>
        <w:t xml:space="preserve"> Légmester Kft. </w:t>
      </w:r>
      <w:r w:rsidRPr="00080AF7">
        <w:rPr>
          <w:rFonts w:ascii="Times New Roman" w:hAnsi="Times New Roman"/>
          <w:sz w:val="24"/>
          <w:szCs w:val="24"/>
          <w:lang w:val="hu-HU"/>
        </w:rPr>
        <w:t xml:space="preserve"> </w:t>
      </w:r>
    </w:p>
    <w:p w14:paraId="1B2A032B"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Cím:</w:t>
      </w:r>
      <w:r w:rsidR="00F44B60" w:rsidRPr="00080AF7">
        <w:rPr>
          <w:rFonts w:ascii="Times New Roman" w:hAnsi="Times New Roman"/>
          <w:sz w:val="24"/>
          <w:szCs w:val="24"/>
          <w:lang w:val="hu-HU"/>
        </w:rPr>
        <w:t xml:space="preserve"> 1117 Budapest, Budafoki út 187-189.</w:t>
      </w:r>
      <w:r w:rsidRPr="00080AF7">
        <w:rPr>
          <w:rFonts w:ascii="Times New Roman" w:hAnsi="Times New Roman"/>
          <w:sz w:val="24"/>
          <w:szCs w:val="24"/>
          <w:lang w:val="hu-HU"/>
        </w:rPr>
        <w:t xml:space="preserve"> </w:t>
      </w:r>
    </w:p>
    <w:p w14:paraId="35C855F3"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Felelős személy:</w:t>
      </w:r>
      <w:r w:rsidR="00F44B60" w:rsidRPr="00080AF7">
        <w:rPr>
          <w:rFonts w:ascii="Times New Roman" w:hAnsi="Times New Roman"/>
          <w:sz w:val="24"/>
          <w:szCs w:val="24"/>
          <w:lang w:val="hu-HU"/>
        </w:rPr>
        <w:t xml:space="preserve"> Kósa Antal (</w:t>
      </w:r>
      <w:proofErr w:type="spellStart"/>
      <w:r w:rsidR="00F44B60" w:rsidRPr="00080AF7">
        <w:rPr>
          <w:rFonts w:ascii="Times New Roman" w:hAnsi="Times New Roman"/>
          <w:sz w:val="24"/>
          <w:szCs w:val="24"/>
          <w:lang w:val="hu-HU"/>
        </w:rPr>
        <w:t>Managing</w:t>
      </w:r>
      <w:proofErr w:type="spellEnd"/>
      <w:r w:rsidR="00F44B60" w:rsidRPr="00080AF7">
        <w:rPr>
          <w:rFonts w:ascii="Times New Roman" w:hAnsi="Times New Roman"/>
          <w:sz w:val="24"/>
          <w:szCs w:val="24"/>
          <w:lang w:val="hu-HU"/>
        </w:rPr>
        <w:t xml:space="preserve"> </w:t>
      </w:r>
      <w:proofErr w:type="spellStart"/>
      <w:r w:rsidR="00F44B60" w:rsidRPr="00080AF7">
        <w:rPr>
          <w:rFonts w:ascii="Times New Roman" w:hAnsi="Times New Roman"/>
          <w:sz w:val="24"/>
          <w:szCs w:val="24"/>
          <w:lang w:val="hu-HU"/>
        </w:rPr>
        <w:t>Director</w:t>
      </w:r>
      <w:proofErr w:type="spellEnd"/>
      <w:r w:rsidR="00F44B60" w:rsidRPr="00080AF7">
        <w:rPr>
          <w:rFonts w:ascii="Times New Roman" w:hAnsi="Times New Roman"/>
          <w:sz w:val="24"/>
          <w:szCs w:val="24"/>
          <w:lang w:val="hu-HU"/>
        </w:rPr>
        <w:t>)</w:t>
      </w:r>
      <w:r w:rsidRPr="00080AF7">
        <w:rPr>
          <w:rFonts w:ascii="Times New Roman" w:hAnsi="Times New Roman"/>
          <w:sz w:val="24"/>
          <w:szCs w:val="24"/>
          <w:lang w:val="hu-HU"/>
        </w:rPr>
        <w:t xml:space="preserve"> </w:t>
      </w:r>
    </w:p>
    <w:p w14:paraId="61961022" w14:textId="77777777" w:rsidR="00761A7C" w:rsidRPr="00080AF7" w:rsidRDefault="00761A7C" w:rsidP="00761A7C">
      <w:pPr>
        <w:pStyle w:val="ListParagraph"/>
        <w:spacing w:after="0"/>
        <w:rPr>
          <w:rFonts w:ascii="Times New Roman" w:hAnsi="Times New Roman"/>
          <w:sz w:val="24"/>
          <w:szCs w:val="24"/>
          <w:lang w:val="hu-HU"/>
        </w:rPr>
      </w:pPr>
    </w:p>
    <w:p w14:paraId="54F5E5C8" w14:textId="77777777" w:rsidR="00761A7C" w:rsidRPr="00080AF7" w:rsidRDefault="00761A7C" w:rsidP="00761A7C">
      <w:pPr>
        <w:pStyle w:val="ListParagraph"/>
        <w:numPr>
          <w:ilvl w:val="0"/>
          <w:numId w:val="12"/>
        </w:numPr>
        <w:spacing w:after="0"/>
        <w:rPr>
          <w:rFonts w:ascii="Times New Roman" w:hAnsi="Times New Roman"/>
          <w:sz w:val="24"/>
          <w:szCs w:val="24"/>
          <w:lang w:val="hu-HU"/>
        </w:rPr>
      </w:pPr>
      <w:r w:rsidRPr="00080AF7">
        <w:rPr>
          <w:rFonts w:ascii="Times New Roman" w:hAnsi="Times New Roman"/>
          <w:b/>
          <w:sz w:val="24"/>
          <w:szCs w:val="24"/>
          <w:lang w:val="hu-HU"/>
        </w:rPr>
        <w:t xml:space="preserve">Épületvillamosság: </w:t>
      </w:r>
    </w:p>
    <w:p w14:paraId="787D060A"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Cégnév:</w:t>
      </w:r>
      <w:r w:rsidR="00F44B60" w:rsidRPr="00080AF7">
        <w:rPr>
          <w:rFonts w:ascii="Times New Roman" w:hAnsi="Times New Roman"/>
          <w:sz w:val="24"/>
          <w:szCs w:val="24"/>
          <w:lang w:val="hu-HU"/>
        </w:rPr>
        <w:t xml:space="preserve"> </w:t>
      </w:r>
      <w:proofErr w:type="spellStart"/>
      <w:r w:rsidR="00F44B60" w:rsidRPr="00080AF7">
        <w:rPr>
          <w:rFonts w:ascii="Times New Roman" w:hAnsi="Times New Roman"/>
          <w:sz w:val="24"/>
          <w:szCs w:val="24"/>
          <w:lang w:val="hu-HU"/>
        </w:rPr>
        <w:t>Centervill</w:t>
      </w:r>
      <w:proofErr w:type="spellEnd"/>
      <w:r w:rsidR="00F44B60" w:rsidRPr="00080AF7">
        <w:rPr>
          <w:rFonts w:ascii="Times New Roman" w:hAnsi="Times New Roman"/>
          <w:sz w:val="24"/>
          <w:szCs w:val="24"/>
          <w:lang w:val="hu-HU"/>
        </w:rPr>
        <w:t xml:space="preserve"> Kft.</w:t>
      </w:r>
      <w:r w:rsidRPr="00080AF7">
        <w:rPr>
          <w:rFonts w:ascii="Times New Roman" w:hAnsi="Times New Roman"/>
          <w:sz w:val="24"/>
          <w:szCs w:val="24"/>
          <w:lang w:val="hu-HU"/>
        </w:rPr>
        <w:t xml:space="preserve"> </w:t>
      </w:r>
    </w:p>
    <w:p w14:paraId="6F5DAC69"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Cím:</w:t>
      </w:r>
      <w:r w:rsidR="00F44B60" w:rsidRPr="00080AF7">
        <w:rPr>
          <w:rFonts w:ascii="Times New Roman" w:hAnsi="Times New Roman"/>
          <w:sz w:val="24"/>
          <w:szCs w:val="24"/>
          <w:lang w:val="hu-HU"/>
        </w:rPr>
        <w:t xml:space="preserve"> 3000 Hatvan, Pintér István utca 2.</w:t>
      </w:r>
      <w:r w:rsidRPr="00080AF7">
        <w:rPr>
          <w:rFonts w:ascii="Times New Roman" w:hAnsi="Times New Roman"/>
          <w:sz w:val="24"/>
          <w:szCs w:val="24"/>
          <w:lang w:val="hu-HU"/>
        </w:rPr>
        <w:t xml:space="preserve"> </w:t>
      </w:r>
    </w:p>
    <w:p w14:paraId="77AC1EDE"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Felelős személy:</w:t>
      </w:r>
      <w:r w:rsidR="00F44B60" w:rsidRPr="00080AF7">
        <w:rPr>
          <w:rFonts w:ascii="Times New Roman" w:hAnsi="Times New Roman"/>
          <w:sz w:val="24"/>
          <w:szCs w:val="24"/>
          <w:lang w:val="hu-HU"/>
        </w:rPr>
        <w:t xml:space="preserve"> Nagy Zsolt (</w:t>
      </w:r>
      <w:proofErr w:type="spellStart"/>
      <w:r w:rsidR="00F44B60" w:rsidRPr="00080AF7">
        <w:rPr>
          <w:rFonts w:ascii="Times New Roman" w:hAnsi="Times New Roman"/>
          <w:sz w:val="24"/>
          <w:szCs w:val="24"/>
          <w:lang w:val="hu-HU"/>
        </w:rPr>
        <w:t>Managing</w:t>
      </w:r>
      <w:proofErr w:type="spellEnd"/>
      <w:r w:rsidR="00F44B60" w:rsidRPr="00080AF7">
        <w:rPr>
          <w:rFonts w:ascii="Times New Roman" w:hAnsi="Times New Roman"/>
          <w:sz w:val="24"/>
          <w:szCs w:val="24"/>
          <w:lang w:val="hu-HU"/>
        </w:rPr>
        <w:t xml:space="preserve"> </w:t>
      </w:r>
      <w:proofErr w:type="spellStart"/>
      <w:r w:rsidR="00F44B60" w:rsidRPr="00080AF7">
        <w:rPr>
          <w:rFonts w:ascii="Times New Roman" w:hAnsi="Times New Roman"/>
          <w:sz w:val="24"/>
          <w:szCs w:val="24"/>
          <w:lang w:val="hu-HU"/>
        </w:rPr>
        <w:t>Director</w:t>
      </w:r>
      <w:proofErr w:type="spellEnd"/>
      <w:r w:rsidR="00F44B60" w:rsidRPr="00080AF7">
        <w:rPr>
          <w:rFonts w:ascii="Times New Roman" w:hAnsi="Times New Roman"/>
          <w:sz w:val="24"/>
          <w:szCs w:val="24"/>
          <w:lang w:val="hu-HU"/>
        </w:rPr>
        <w:t>)</w:t>
      </w:r>
      <w:r w:rsidRPr="00080AF7">
        <w:rPr>
          <w:rFonts w:ascii="Times New Roman" w:hAnsi="Times New Roman"/>
          <w:sz w:val="24"/>
          <w:szCs w:val="24"/>
          <w:lang w:val="hu-HU"/>
        </w:rPr>
        <w:t xml:space="preserve"> </w:t>
      </w:r>
    </w:p>
    <w:p w14:paraId="21292C0D" w14:textId="77777777" w:rsidR="00761A7C" w:rsidRPr="00080AF7" w:rsidRDefault="00761A7C" w:rsidP="00761A7C">
      <w:pPr>
        <w:pStyle w:val="ListParagraph"/>
        <w:spacing w:after="0"/>
        <w:rPr>
          <w:rFonts w:ascii="Times New Roman" w:hAnsi="Times New Roman"/>
          <w:b/>
          <w:sz w:val="24"/>
          <w:szCs w:val="24"/>
          <w:lang w:val="hu-HU"/>
        </w:rPr>
      </w:pPr>
    </w:p>
    <w:p w14:paraId="438BBCDF" w14:textId="77777777" w:rsidR="00761A7C" w:rsidRPr="00080AF7" w:rsidRDefault="00761A7C" w:rsidP="00761A7C">
      <w:pPr>
        <w:pStyle w:val="ListParagraph"/>
        <w:numPr>
          <w:ilvl w:val="0"/>
          <w:numId w:val="12"/>
        </w:numPr>
        <w:spacing w:after="0"/>
        <w:rPr>
          <w:rFonts w:ascii="Times New Roman" w:hAnsi="Times New Roman"/>
          <w:sz w:val="24"/>
          <w:szCs w:val="24"/>
          <w:lang w:val="hu-HU"/>
        </w:rPr>
      </w:pPr>
      <w:r w:rsidRPr="00080AF7">
        <w:rPr>
          <w:rFonts w:ascii="Times New Roman" w:hAnsi="Times New Roman"/>
          <w:b/>
          <w:sz w:val="24"/>
          <w:szCs w:val="24"/>
          <w:lang w:val="hu-HU"/>
        </w:rPr>
        <w:t>Lift:</w:t>
      </w:r>
    </w:p>
    <w:p w14:paraId="62D9A228" w14:textId="77777777" w:rsidR="00E4615F" w:rsidRPr="00080AF7" w:rsidRDefault="00E4615F" w:rsidP="00E4615F">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Cégnév: </w:t>
      </w:r>
      <w:r w:rsidR="00D66861" w:rsidRPr="00080AF7">
        <w:rPr>
          <w:rFonts w:ascii="Times New Roman" w:hAnsi="Times New Roman"/>
          <w:sz w:val="24"/>
          <w:szCs w:val="24"/>
          <w:lang w:val="hu-HU"/>
        </w:rPr>
        <w:t>KONE Felvonó Kft.</w:t>
      </w:r>
    </w:p>
    <w:p w14:paraId="522ECEFE" w14:textId="77777777" w:rsidR="00E4615F" w:rsidRPr="00080AF7" w:rsidRDefault="00E4615F" w:rsidP="00E4615F">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Cím: </w:t>
      </w:r>
      <w:r w:rsidR="00D66861" w:rsidRPr="00080AF7">
        <w:rPr>
          <w:rFonts w:ascii="Times New Roman" w:hAnsi="Times New Roman"/>
          <w:sz w:val="24"/>
          <w:szCs w:val="24"/>
          <w:lang w:val="hu-HU"/>
        </w:rPr>
        <w:t>1138 Budapest. Madarász Viktor utca 47-49.</w:t>
      </w:r>
    </w:p>
    <w:p w14:paraId="68C7C6C7" w14:textId="77777777" w:rsidR="00E4615F" w:rsidRPr="00080AF7" w:rsidRDefault="00E4615F" w:rsidP="00E4615F">
      <w:pPr>
        <w:pStyle w:val="ListParagraph"/>
        <w:spacing w:after="0"/>
        <w:rPr>
          <w:rFonts w:ascii="Times New Roman" w:hAnsi="Times New Roman"/>
          <w:sz w:val="24"/>
          <w:szCs w:val="24"/>
          <w:lang w:val="hu-HU"/>
        </w:rPr>
      </w:pPr>
      <w:r w:rsidRPr="00080AF7">
        <w:rPr>
          <w:rFonts w:ascii="Times New Roman" w:hAnsi="Times New Roman"/>
          <w:sz w:val="24"/>
          <w:szCs w:val="24"/>
          <w:lang w:val="hu-HU"/>
        </w:rPr>
        <w:t xml:space="preserve">Felelős személy: </w:t>
      </w:r>
      <w:proofErr w:type="spellStart"/>
      <w:r w:rsidR="00D66861" w:rsidRPr="00080AF7">
        <w:rPr>
          <w:rFonts w:ascii="Times New Roman" w:hAnsi="Times New Roman"/>
          <w:sz w:val="24"/>
          <w:szCs w:val="24"/>
          <w:lang w:val="hu-HU"/>
        </w:rPr>
        <w:t>Szaó</w:t>
      </w:r>
      <w:proofErr w:type="spellEnd"/>
      <w:r w:rsidR="00D66861" w:rsidRPr="00080AF7">
        <w:rPr>
          <w:rFonts w:ascii="Times New Roman" w:hAnsi="Times New Roman"/>
          <w:sz w:val="24"/>
          <w:szCs w:val="24"/>
          <w:lang w:val="hu-HU"/>
        </w:rPr>
        <w:t xml:space="preserve"> Péter (</w:t>
      </w:r>
      <w:proofErr w:type="spellStart"/>
      <w:r w:rsidR="00D66861" w:rsidRPr="00080AF7">
        <w:rPr>
          <w:rFonts w:ascii="Times New Roman" w:hAnsi="Times New Roman"/>
          <w:sz w:val="24"/>
          <w:szCs w:val="24"/>
          <w:lang w:val="hu-HU"/>
        </w:rPr>
        <w:t>Commercial</w:t>
      </w:r>
      <w:proofErr w:type="spellEnd"/>
      <w:r w:rsidR="00D66861" w:rsidRPr="00080AF7">
        <w:rPr>
          <w:rFonts w:ascii="Times New Roman" w:hAnsi="Times New Roman"/>
          <w:sz w:val="24"/>
          <w:szCs w:val="24"/>
          <w:lang w:val="hu-HU"/>
        </w:rPr>
        <w:t xml:space="preserve"> </w:t>
      </w:r>
      <w:proofErr w:type="spellStart"/>
      <w:r w:rsidR="00D66861" w:rsidRPr="00080AF7">
        <w:rPr>
          <w:rFonts w:ascii="Times New Roman" w:hAnsi="Times New Roman"/>
          <w:sz w:val="24"/>
          <w:szCs w:val="24"/>
          <w:lang w:val="hu-HU"/>
        </w:rPr>
        <w:t>Director</w:t>
      </w:r>
      <w:proofErr w:type="spellEnd"/>
      <w:r w:rsidR="00D66861" w:rsidRPr="00080AF7">
        <w:rPr>
          <w:rFonts w:ascii="Times New Roman" w:hAnsi="Times New Roman"/>
          <w:sz w:val="24"/>
          <w:szCs w:val="24"/>
          <w:lang w:val="hu-HU"/>
        </w:rPr>
        <w:t>)</w:t>
      </w:r>
    </w:p>
    <w:p w14:paraId="5321BEB2" w14:textId="77777777" w:rsidR="00761A7C" w:rsidRPr="00080AF7" w:rsidRDefault="00761A7C" w:rsidP="00761A7C">
      <w:pPr>
        <w:pStyle w:val="ListParagraph"/>
        <w:spacing w:after="0"/>
        <w:rPr>
          <w:rFonts w:ascii="Times New Roman" w:hAnsi="Times New Roman"/>
          <w:sz w:val="24"/>
          <w:szCs w:val="24"/>
          <w:lang w:val="hu-HU"/>
        </w:rPr>
      </w:pPr>
    </w:p>
    <w:p w14:paraId="509D9CE9" w14:textId="77777777" w:rsidR="00761A7C" w:rsidRPr="00080AF7" w:rsidRDefault="00E4615F" w:rsidP="00761A7C">
      <w:pPr>
        <w:pStyle w:val="ListParagraph"/>
        <w:numPr>
          <w:ilvl w:val="0"/>
          <w:numId w:val="12"/>
        </w:numPr>
        <w:spacing w:after="0"/>
        <w:rPr>
          <w:rFonts w:ascii="Times New Roman" w:hAnsi="Times New Roman"/>
          <w:b/>
          <w:sz w:val="24"/>
          <w:szCs w:val="24"/>
          <w:lang w:val="hu-HU"/>
        </w:rPr>
      </w:pPr>
      <w:r w:rsidRPr="00080AF7">
        <w:rPr>
          <w:rFonts w:ascii="Times New Roman" w:hAnsi="Times New Roman"/>
          <w:b/>
          <w:sz w:val="24"/>
          <w:szCs w:val="24"/>
          <w:lang w:val="hu-HU"/>
        </w:rPr>
        <w:t>Ingatlankezelő</w:t>
      </w:r>
      <w:r w:rsidR="00DB75BC" w:rsidRPr="00080AF7">
        <w:rPr>
          <w:rFonts w:ascii="Times New Roman" w:hAnsi="Times New Roman"/>
          <w:b/>
          <w:sz w:val="24"/>
          <w:szCs w:val="24"/>
          <w:lang w:val="hu-HU"/>
        </w:rPr>
        <w:t xml:space="preserve"> és üzemeltető</w:t>
      </w:r>
      <w:r w:rsidR="00761A7C" w:rsidRPr="00080AF7">
        <w:rPr>
          <w:rFonts w:ascii="Times New Roman" w:hAnsi="Times New Roman"/>
          <w:b/>
          <w:sz w:val="24"/>
          <w:szCs w:val="24"/>
          <w:lang w:val="hu-HU"/>
        </w:rPr>
        <w:t xml:space="preserve"> adatai:</w:t>
      </w:r>
    </w:p>
    <w:p w14:paraId="49998636" w14:textId="77777777" w:rsidR="00F44B60" w:rsidRPr="00080AF7" w:rsidRDefault="00F44B60" w:rsidP="00F44B60">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Cégnév: Rustler Kft.</w:t>
      </w:r>
    </w:p>
    <w:p w14:paraId="21BEB137" w14:textId="77777777" w:rsidR="00F44B60" w:rsidRPr="00080AF7" w:rsidRDefault="00F44B60" w:rsidP="00F44B60">
      <w:pPr>
        <w:pStyle w:val="ListParagraph"/>
        <w:spacing w:after="0"/>
        <w:rPr>
          <w:rFonts w:ascii="Times New Roman" w:hAnsi="Times New Roman"/>
          <w:sz w:val="24"/>
          <w:szCs w:val="24"/>
          <w:lang w:val="hu-HU"/>
        </w:rPr>
      </w:pPr>
      <w:r w:rsidRPr="00080AF7">
        <w:rPr>
          <w:rFonts w:ascii="Times New Roman" w:hAnsi="Times New Roman"/>
          <w:sz w:val="24"/>
          <w:szCs w:val="24"/>
          <w:lang w:val="hu-HU"/>
        </w:rPr>
        <w:t>Cím: 1016 Budapest, Hegyalja út 7-13.</w:t>
      </w:r>
    </w:p>
    <w:p w14:paraId="2BA15E87" w14:textId="77777777" w:rsidR="00F44B60" w:rsidRPr="00080AF7" w:rsidRDefault="00F44B60" w:rsidP="00F44B60">
      <w:pPr>
        <w:pStyle w:val="ListParagraph"/>
        <w:spacing w:after="0"/>
        <w:rPr>
          <w:rFonts w:ascii="Times New Roman" w:hAnsi="Times New Roman"/>
          <w:sz w:val="24"/>
          <w:szCs w:val="24"/>
          <w:lang w:val="hu-HU"/>
        </w:rPr>
      </w:pPr>
      <w:r w:rsidRPr="00080AF7">
        <w:rPr>
          <w:rFonts w:ascii="Times New Roman" w:hAnsi="Times New Roman"/>
          <w:sz w:val="24"/>
          <w:szCs w:val="24"/>
          <w:lang w:val="hu-HU"/>
        </w:rPr>
        <w:t>Felelős személy: Karsai Tibor (</w:t>
      </w:r>
      <w:proofErr w:type="spellStart"/>
      <w:r w:rsidRPr="00080AF7">
        <w:rPr>
          <w:rFonts w:ascii="Times New Roman" w:hAnsi="Times New Roman"/>
          <w:sz w:val="24"/>
          <w:szCs w:val="24"/>
          <w:lang w:val="hu-HU"/>
        </w:rPr>
        <w:t>Managing</w:t>
      </w:r>
      <w:proofErr w:type="spellEnd"/>
      <w:r w:rsidRPr="00080AF7">
        <w:rPr>
          <w:rFonts w:ascii="Times New Roman" w:hAnsi="Times New Roman"/>
          <w:sz w:val="24"/>
          <w:szCs w:val="24"/>
          <w:lang w:val="hu-HU"/>
        </w:rPr>
        <w:t xml:space="preserve"> </w:t>
      </w:r>
      <w:proofErr w:type="spellStart"/>
      <w:r w:rsidRPr="00080AF7">
        <w:rPr>
          <w:rFonts w:ascii="Times New Roman" w:hAnsi="Times New Roman"/>
          <w:sz w:val="24"/>
          <w:szCs w:val="24"/>
          <w:lang w:val="hu-HU"/>
        </w:rPr>
        <w:t>Director</w:t>
      </w:r>
      <w:proofErr w:type="spellEnd"/>
      <w:r w:rsidRPr="00080AF7">
        <w:rPr>
          <w:rFonts w:ascii="Times New Roman" w:hAnsi="Times New Roman"/>
          <w:sz w:val="24"/>
          <w:szCs w:val="24"/>
          <w:lang w:val="hu-HU"/>
        </w:rPr>
        <w:t>)</w:t>
      </w:r>
    </w:p>
    <w:p w14:paraId="68B428D2" w14:textId="77777777" w:rsidR="00F44B60" w:rsidRPr="00080AF7" w:rsidRDefault="00F44B60" w:rsidP="00F44B60">
      <w:pPr>
        <w:pStyle w:val="ListParagraph"/>
        <w:spacing w:after="0"/>
        <w:rPr>
          <w:rFonts w:ascii="Times New Roman" w:hAnsi="Times New Roman"/>
          <w:sz w:val="24"/>
          <w:szCs w:val="24"/>
          <w:lang w:val="hu-HU"/>
        </w:rPr>
      </w:pPr>
      <w:r w:rsidRPr="00080AF7">
        <w:rPr>
          <w:rFonts w:ascii="Times New Roman" w:hAnsi="Times New Roman"/>
          <w:sz w:val="24"/>
          <w:szCs w:val="24"/>
          <w:lang w:val="hu-HU"/>
        </w:rPr>
        <w:t>Tel.: +36 1 434 2690</w:t>
      </w:r>
    </w:p>
    <w:p w14:paraId="628F00F0" w14:textId="77777777" w:rsidR="00F44B60" w:rsidRPr="00080AF7" w:rsidRDefault="00F44B60" w:rsidP="00F44B60">
      <w:pPr>
        <w:pStyle w:val="ListParagraph"/>
        <w:spacing w:after="0"/>
        <w:rPr>
          <w:rFonts w:ascii="Times New Roman" w:hAnsi="Times New Roman"/>
          <w:sz w:val="24"/>
          <w:szCs w:val="24"/>
          <w:lang w:val="hu-HU"/>
        </w:rPr>
      </w:pPr>
      <w:r w:rsidRPr="00080AF7">
        <w:rPr>
          <w:rFonts w:ascii="Times New Roman" w:hAnsi="Times New Roman"/>
          <w:sz w:val="24"/>
          <w:szCs w:val="24"/>
          <w:lang w:val="hu-HU"/>
        </w:rPr>
        <w:t>Email: budapest@rustler.eu</w:t>
      </w:r>
    </w:p>
    <w:p w14:paraId="2323F2AC" w14:textId="77777777" w:rsidR="00761A7C" w:rsidRPr="00080AF7" w:rsidRDefault="00761A7C" w:rsidP="00761A7C">
      <w:pPr>
        <w:pStyle w:val="ListParagraph"/>
        <w:spacing w:after="0"/>
        <w:rPr>
          <w:rFonts w:ascii="Times New Roman" w:hAnsi="Times New Roman"/>
          <w:sz w:val="24"/>
          <w:szCs w:val="24"/>
          <w:lang w:val="hu-HU"/>
        </w:rPr>
      </w:pPr>
      <w:r w:rsidRPr="00080AF7">
        <w:rPr>
          <w:rFonts w:ascii="Times New Roman" w:hAnsi="Times New Roman"/>
          <w:sz w:val="24"/>
          <w:szCs w:val="24"/>
          <w:lang w:val="hu-HU"/>
        </w:rPr>
        <w:tab/>
      </w:r>
    </w:p>
    <w:p w14:paraId="125FC675" w14:textId="77777777" w:rsidR="006874A4" w:rsidRPr="009713D7" w:rsidRDefault="006874A4" w:rsidP="00350466">
      <w:pPr>
        <w:jc w:val="center"/>
        <w:rPr>
          <w:sz w:val="36"/>
          <w:szCs w:val="36"/>
        </w:rPr>
      </w:pPr>
      <w:r w:rsidRPr="00C16092">
        <w:rPr>
          <w:rFonts w:ascii="Century Gothic" w:hAnsi="Century Gothic"/>
        </w:rPr>
        <w:br w:type="page"/>
      </w:r>
      <w:r w:rsidRPr="009713D7">
        <w:rPr>
          <w:b/>
          <w:sz w:val="36"/>
          <w:szCs w:val="36"/>
        </w:rPr>
        <w:lastRenderedPageBreak/>
        <w:t>A projekt ismertetése</w:t>
      </w:r>
    </w:p>
    <w:p w14:paraId="7F4D2D0C" w14:textId="77777777" w:rsidR="006874A4" w:rsidRPr="00C16092" w:rsidRDefault="006874A4" w:rsidP="006874A4"/>
    <w:p w14:paraId="4EC62E8D" w14:textId="77777777" w:rsidR="00350466" w:rsidRPr="00C16092" w:rsidRDefault="00350466" w:rsidP="006874A4"/>
    <w:p w14:paraId="23F4C78B" w14:textId="77777777" w:rsidR="006874A4" w:rsidRPr="00F66959" w:rsidRDefault="006874A4" w:rsidP="006874A4">
      <w:pPr>
        <w:rPr>
          <w:b/>
          <w:sz w:val="22"/>
          <w:szCs w:val="22"/>
        </w:rPr>
      </w:pPr>
      <w:r w:rsidRPr="00F66959">
        <w:rPr>
          <w:b/>
          <w:sz w:val="22"/>
          <w:szCs w:val="22"/>
        </w:rPr>
        <w:t>• Az ingatlanfejlesztés célja és koncepciója:</w:t>
      </w:r>
    </w:p>
    <w:p w14:paraId="0097DDB1" w14:textId="77777777" w:rsidR="006874A4" w:rsidRPr="00F66959" w:rsidRDefault="006874A4" w:rsidP="006874A4">
      <w:pPr>
        <w:rPr>
          <w:sz w:val="22"/>
          <w:szCs w:val="22"/>
        </w:rPr>
      </w:pPr>
    </w:p>
    <w:p w14:paraId="28AEDE8E" w14:textId="38B289CF" w:rsidR="002E7B2A" w:rsidRPr="00F66959" w:rsidRDefault="002E7B2A" w:rsidP="002E7B2A">
      <w:pPr>
        <w:autoSpaceDE w:val="0"/>
        <w:autoSpaceDN w:val="0"/>
        <w:spacing w:line="276" w:lineRule="auto"/>
        <w:jc w:val="both"/>
        <w:rPr>
          <w:sz w:val="22"/>
          <w:szCs w:val="22"/>
        </w:rPr>
      </w:pPr>
      <w:r w:rsidRPr="00F66959">
        <w:rPr>
          <w:sz w:val="22"/>
          <w:szCs w:val="22"/>
        </w:rPr>
        <w:t>Az Aréna Business Campus egy környezettudatos, ergonomikus megaprojekt, mely exkluzív „A+” kategóriás irodákat kínál 72 000 négyzetméteren. A koncepció négy épületből áll, melyek közt hatalmas belső kert és gyalogos tér teremt egyedi és megnyugtató környezetet. Az irodakomplexum a mai kor lakóinak, felhasználóinak, valamint a jövő generációjának igényeire és vágyaira hangolódik.</w:t>
      </w:r>
    </w:p>
    <w:p w14:paraId="345D9414" w14:textId="0506A0DB" w:rsidR="00D352D0" w:rsidRPr="00F66959" w:rsidRDefault="00D352D0" w:rsidP="002E7B2A">
      <w:pPr>
        <w:autoSpaceDE w:val="0"/>
        <w:autoSpaceDN w:val="0"/>
        <w:spacing w:line="276" w:lineRule="auto"/>
        <w:jc w:val="both"/>
        <w:rPr>
          <w:sz w:val="22"/>
          <w:szCs w:val="22"/>
        </w:rPr>
      </w:pPr>
    </w:p>
    <w:p w14:paraId="55838CB4" w14:textId="77777777" w:rsidR="00060BF5" w:rsidRPr="00F66959" w:rsidRDefault="00060BF5" w:rsidP="00060BF5">
      <w:pPr>
        <w:jc w:val="both"/>
        <w:rPr>
          <w:sz w:val="22"/>
          <w:szCs w:val="22"/>
        </w:rPr>
      </w:pPr>
      <w:r w:rsidRPr="00F66959">
        <w:rPr>
          <w:sz w:val="22"/>
          <w:szCs w:val="22"/>
        </w:rPr>
        <w:t>A pályázaton az Aréna Business Campus 2020-ban átadásra került első épületével, vagyis a 21.000 m2 irodaterületet magában foglaló „A” irodaházzal nevezünk.</w:t>
      </w:r>
    </w:p>
    <w:p w14:paraId="579CB943" w14:textId="77777777" w:rsidR="002E7B2A" w:rsidRPr="00F66959" w:rsidRDefault="002E7B2A" w:rsidP="002E7B2A">
      <w:pPr>
        <w:autoSpaceDE w:val="0"/>
        <w:autoSpaceDN w:val="0"/>
        <w:spacing w:line="276" w:lineRule="auto"/>
        <w:jc w:val="both"/>
        <w:rPr>
          <w:sz w:val="22"/>
          <w:szCs w:val="22"/>
        </w:rPr>
      </w:pPr>
    </w:p>
    <w:p w14:paraId="327C2AB7" w14:textId="77777777" w:rsidR="002E7B2A" w:rsidRPr="00F66959" w:rsidRDefault="002E7B2A" w:rsidP="002E7B2A">
      <w:pPr>
        <w:autoSpaceDE w:val="0"/>
        <w:autoSpaceDN w:val="0"/>
        <w:spacing w:line="276" w:lineRule="auto"/>
        <w:jc w:val="both"/>
        <w:rPr>
          <w:sz w:val="22"/>
          <w:szCs w:val="22"/>
        </w:rPr>
      </w:pPr>
      <w:r w:rsidRPr="00F66959">
        <w:rPr>
          <w:sz w:val="22"/>
          <w:szCs w:val="22"/>
        </w:rPr>
        <w:t xml:space="preserve"> Az Aréna Business Campus a VIII. kerületben található, Budapest legdinamikusabban fejlődő részén. Elhelyezkedése kiváló, alig 3 perc sétatávolságra található a Stadionok metrómegállótól (M2) és sok különböző csatlakozási pont is van a közvetlen közelében. Az Aréna Business Campus ideális azoknak a helyi és nemzetközi bérlőknek egyaránt, akik közel szeretnének elhelyezkedni a városközponthoz és kimagaslóan modern, csúcstechnológiájú és innovatív miliőben képzelik el magukat. A legmagasabb minősítésű műszaki jellemzők és a számtalan házon belüli szolgáltatás, melyeket az épületek és a zöld kert biztosítanak majd, mind hozzájárulnak ahhoz, hogy egy teljesen új környezetet teremtsenek, mely fenntarthatóbb, nyitottabb és kellemesebb munkahely. Innovatív várostervezésünk és építészeti szakértelmünk segítségével szeretnénk kulturális, gazdasági és társadalmi fejlődést elérni és megfelelő megoldásokat nyújtani a város szakembereinek komplex, folyamatosan változó igényeire.</w:t>
      </w:r>
    </w:p>
    <w:p w14:paraId="607F6D1E" w14:textId="77777777" w:rsidR="002E7B2A" w:rsidRPr="00F66959" w:rsidRDefault="002E7B2A" w:rsidP="002E7B2A">
      <w:pPr>
        <w:autoSpaceDE w:val="0"/>
        <w:autoSpaceDN w:val="0"/>
        <w:spacing w:line="276" w:lineRule="auto"/>
        <w:jc w:val="both"/>
        <w:rPr>
          <w:sz w:val="22"/>
          <w:szCs w:val="22"/>
        </w:rPr>
      </w:pPr>
    </w:p>
    <w:p w14:paraId="138A1269" w14:textId="2B60073E" w:rsidR="002E7B2A" w:rsidRPr="00F66959" w:rsidRDefault="002E7B2A" w:rsidP="002E7B2A">
      <w:pPr>
        <w:autoSpaceDE w:val="0"/>
        <w:autoSpaceDN w:val="0"/>
        <w:spacing w:line="276" w:lineRule="auto"/>
        <w:jc w:val="both"/>
        <w:rPr>
          <w:sz w:val="22"/>
          <w:szCs w:val="22"/>
        </w:rPr>
      </w:pPr>
      <w:r w:rsidRPr="00F66959">
        <w:rPr>
          <w:sz w:val="22"/>
          <w:szCs w:val="22"/>
        </w:rPr>
        <w:t xml:space="preserve">A projekt fejlesztője, az ATENOR a kezdetektől a feladatának tekinti, hogy felelősséget vállaljon a környezetért, ezért kizárólag fenntartható épületeket hoz létre, melyek a BREEAM-en belül elérhető legjobb, Excellent minősítésben részesülnek. </w:t>
      </w:r>
      <w:r w:rsidR="00060BF5" w:rsidRPr="00F66959">
        <w:rPr>
          <w:sz w:val="22"/>
          <w:szCs w:val="22"/>
        </w:rPr>
        <w:t xml:space="preserve">2008-ban </w:t>
      </w:r>
      <w:r w:rsidRPr="00F66959">
        <w:rPr>
          <w:sz w:val="22"/>
          <w:szCs w:val="22"/>
        </w:rPr>
        <w:t xml:space="preserve">az ATENOR Magyarországon elsőként jelent meg, mint zöld irodaépület fejlesztő és azóta is folyamatosan azon dolgozik, hogy projektjei összhangban legyenek az ökológiai követelményekkel. </w:t>
      </w:r>
    </w:p>
    <w:p w14:paraId="32F0F8F2" w14:textId="77777777" w:rsidR="002E7B2A" w:rsidRPr="00F66959" w:rsidRDefault="002E7B2A" w:rsidP="002E7B2A">
      <w:pPr>
        <w:autoSpaceDE w:val="0"/>
        <w:autoSpaceDN w:val="0"/>
        <w:spacing w:line="276" w:lineRule="auto"/>
        <w:jc w:val="both"/>
        <w:rPr>
          <w:sz w:val="22"/>
          <w:szCs w:val="22"/>
        </w:rPr>
      </w:pPr>
    </w:p>
    <w:p w14:paraId="618B3B99" w14:textId="77777777" w:rsidR="002E7B2A" w:rsidRPr="00F66959" w:rsidRDefault="002E7B2A" w:rsidP="002E7B2A">
      <w:pPr>
        <w:autoSpaceDE w:val="0"/>
        <w:autoSpaceDN w:val="0"/>
        <w:spacing w:line="276" w:lineRule="auto"/>
        <w:jc w:val="both"/>
        <w:rPr>
          <w:sz w:val="22"/>
          <w:szCs w:val="22"/>
        </w:rPr>
      </w:pPr>
      <w:r w:rsidRPr="00F66959">
        <w:rPr>
          <w:sz w:val="22"/>
          <w:szCs w:val="22"/>
        </w:rPr>
        <w:t>A környezetvédelem mellett egy másik, nagyon jelentős tényezőt, a társadalmi felelősségvállalást is fejlesztései fókuszába helyezték. Ezért nemcsak hazai, de világviszonylatban is elsőként az ATENOR az a fejlesztő, aki az Access4you által 8 SPI (speciális igényű emberek) célcsoport igényeinek figyelembevételével megalkotott, 500 szempontot tartalmazó minősítési rendszer követelményei szerint tervezi az összes épületét támogatva ezzel a testi és szellemi fogyatékkal élők integrációját.</w:t>
      </w:r>
    </w:p>
    <w:p w14:paraId="3D105615" w14:textId="357A34B3" w:rsidR="006874A4" w:rsidRPr="00F66959" w:rsidRDefault="006874A4" w:rsidP="00EC6A15">
      <w:pPr>
        <w:spacing w:line="276" w:lineRule="auto"/>
        <w:jc w:val="both"/>
        <w:rPr>
          <w:sz w:val="22"/>
          <w:szCs w:val="22"/>
        </w:rPr>
      </w:pPr>
    </w:p>
    <w:p w14:paraId="2C4481E2" w14:textId="77777777" w:rsidR="002E7B2A" w:rsidRPr="00F66959" w:rsidRDefault="002E7B2A" w:rsidP="00EC6A15">
      <w:pPr>
        <w:spacing w:line="276" w:lineRule="auto"/>
        <w:jc w:val="both"/>
        <w:rPr>
          <w:sz w:val="22"/>
          <w:szCs w:val="22"/>
        </w:rPr>
      </w:pPr>
    </w:p>
    <w:p w14:paraId="36C33813" w14:textId="77777777" w:rsidR="006874A4" w:rsidRPr="00F66959" w:rsidRDefault="006874A4" w:rsidP="006874A4">
      <w:pPr>
        <w:rPr>
          <w:b/>
          <w:sz w:val="22"/>
          <w:szCs w:val="22"/>
        </w:rPr>
      </w:pPr>
      <w:r w:rsidRPr="00F66959">
        <w:rPr>
          <w:b/>
          <w:sz w:val="22"/>
          <w:szCs w:val="22"/>
        </w:rPr>
        <w:t>• Építészeti és városfejlesztési koncepció:</w:t>
      </w:r>
    </w:p>
    <w:p w14:paraId="7A4AFF93" w14:textId="3AFF7399" w:rsidR="007467F0" w:rsidRPr="00F66959" w:rsidRDefault="007467F0" w:rsidP="006874A4">
      <w:pPr>
        <w:rPr>
          <w:b/>
          <w:sz w:val="22"/>
          <w:szCs w:val="22"/>
        </w:rPr>
      </w:pPr>
    </w:p>
    <w:p w14:paraId="65C313D3" w14:textId="27E8A2CE" w:rsidR="00880DCF" w:rsidRPr="00F66959" w:rsidRDefault="00941CE4" w:rsidP="00F90596">
      <w:pPr>
        <w:jc w:val="both"/>
        <w:rPr>
          <w:bCs/>
          <w:sz w:val="22"/>
          <w:szCs w:val="22"/>
        </w:rPr>
      </w:pPr>
      <w:r w:rsidRPr="00F66959">
        <w:rPr>
          <w:bCs/>
          <w:sz w:val="22"/>
          <w:szCs w:val="22"/>
        </w:rPr>
        <w:t xml:space="preserve">Az irodapark a Hungária körút, Hős utca, Százados út, Stróbl Alajos utca által határolt 316. számú tömbben létesül. </w:t>
      </w:r>
      <w:r w:rsidR="00880DCF" w:rsidRPr="00F66959">
        <w:rPr>
          <w:bCs/>
          <w:sz w:val="22"/>
          <w:szCs w:val="22"/>
        </w:rPr>
        <w:t>A szociális problémákkal (is) terhelt városrész újragondolásában az irodaház-fejlesztéseknek jelentős szerepet szántak, amely különös érzékenységet, s ezzel együtt kihívást jelent az építészek számára. Az Ar</w:t>
      </w:r>
      <w:r w:rsidR="00144D0C" w:rsidRPr="00F66959">
        <w:rPr>
          <w:bCs/>
          <w:sz w:val="22"/>
          <w:szCs w:val="22"/>
        </w:rPr>
        <w:t>é</w:t>
      </w:r>
      <w:r w:rsidR="00880DCF" w:rsidRPr="00F66959">
        <w:rPr>
          <w:bCs/>
          <w:sz w:val="22"/>
          <w:szCs w:val="22"/>
        </w:rPr>
        <w:t xml:space="preserve">na Business Campus eddig elkészült irodaház épületeiben és a még rajzokon létező további egyégeiben az átrium szó jelentése a köztér irányába nyit: egy olyan, egyszerre bensőséges, nyugodt, de a közösség (a kerületrész lakói) számára nyitott, átjárható, használható, </w:t>
      </w:r>
      <w:r w:rsidR="00880DCF" w:rsidRPr="00F66959">
        <w:rPr>
          <w:bCs/>
          <w:sz w:val="22"/>
          <w:szCs w:val="22"/>
        </w:rPr>
        <w:lastRenderedPageBreak/>
        <w:t>kellemes környezet kialakítása a cél, amely a közterek finom megnyitásával igyekszik elmosni az „irodahasználók” és a környéken lakók közti határt, illetve az intelligens, rendezett környezet-kialakítással példát mutatni az igényes városi térhasználatra.</w:t>
      </w:r>
    </w:p>
    <w:p w14:paraId="07DC5FF2" w14:textId="77777777" w:rsidR="00880DCF" w:rsidRPr="00F66959" w:rsidRDefault="00880DCF" w:rsidP="00F90596">
      <w:pPr>
        <w:jc w:val="both"/>
        <w:rPr>
          <w:bCs/>
          <w:sz w:val="22"/>
          <w:szCs w:val="22"/>
        </w:rPr>
      </w:pPr>
    </w:p>
    <w:p w14:paraId="2C5975AC" w14:textId="270832A0" w:rsidR="00880DCF" w:rsidRPr="00F66959" w:rsidRDefault="00880DCF" w:rsidP="00F90596">
      <w:pPr>
        <w:jc w:val="both"/>
        <w:rPr>
          <w:bCs/>
          <w:sz w:val="22"/>
          <w:szCs w:val="22"/>
        </w:rPr>
      </w:pPr>
      <w:r w:rsidRPr="00F66959">
        <w:rPr>
          <w:bCs/>
          <w:sz w:val="22"/>
          <w:szCs w:val="22"/>
        </w:rPr>
        <w:t xml:space="preserve">A Vikár és Lukács Építész Stúdió által alkotott koncepció kiváló példa a folyamatosan változó urbanisztikai jelentés értelmezésére. A Hungária körút, Hős utca, Százados út, Stróbl Alajos utca által határolt területen egykor Budapest Székesfőváros Községi Kenyérgyára (később Fővárosi Kenyérgyár, 1909-ben épült) működött, amelyet már évekkel ezelőtt lebontottak. A munkáskerület, illetve a főváros ipari méretű élelmiszer-ellátása helyett a 21. századi kihívásokra kész szolgáltatások befogadására képes irodaház-együttes tervezése lett </w:t>
      </w:r>
      <w:r w:rsidR="00CC7B2D" w:rsidRPr="00F66959">
        <w:rPr>
          <w:bCs/>
          <w:sz w:val="22"/>
          <w:szCs w:val="22"/>
        </w:rPr>
        <w:t xml:space="preserve">az </w:t>
      </w:r>
      <w:r w:rsidRPr="00F66959">
        <w:rPr>
          <w:bCs/>
          <w:sz w:val="22"/>
          <w:szCs w:val="22"/>
        </w:rPr>
        <w:t xml:space="preserve">építészek feladata, egy olyan házé, amely kapcsolatot tart a környékkel is. A kontaktus megteremtésének legfőbb eleme, hogy az irodapark területén, egy központi zöldfelület köré szerveződve, négy új épületet emelnek, amelyek építészetileg jól elkülönülő átkötésekkel kapcsolódnak egymáshoz – miközben világos és levegős parkot is adnak az egykori ipari területnek. (Jelenleg a Hungária körút felöli épületek „A” tömbje készült el, a „B” tömb épülőben.) </w:t>
      </w:r>
    </w:p>
    <w:p w14:paraId="7F040825" w14:textId="77777777" w:rsidR="00880DCF" w:rsidRPr="00F66959" w:rsidRDefault="00880DCF" w:rsidP="00F90596">
      <w:pPr>
        <w:jc w:val="both"/>
        <w:rPr>
          <w:bCs/>
          <w:sz w:val="22"/>
          <w:szCs w:val="22"/>
        </w:rPr>
      </w:pPr>
    </w:p>
    <w:p w14:paraId="58B96A47" w14:textId="428F0EE3" w:rsidR="00880DCF" w:rsidRPr="00F66959" w:rsidRDefault="00880DCF" w:rsidP="00F90596">
      <w:pPr>
        <w:jc w:val="both"/>
        <w:rPr>
          <w:bCs/>
          <w:sz w:val="22"/>
          <w:szCs w:val="22"/>
        </w:rPr>
      </w:pPr>
      <w:r w:rsidRPr="00F66959">
        <w:rPr>
          <w:bCs/>
          <w:sz w:val="22"/>
          <w:szCs w:val="22"/>
        </w:rPr>
        <w:t>A már elkészült házakon és a terveken is jól követhető, hogy az épületek tömegének változatos megformálásakor fontos szempont volt a határoló utcák eltérő léptékéhez és karakteréhez való igazodás. Ezt a karakteres jegyet a homlokzaton végig</w:t>
      </w:r>
      <w:r w:rsidR="003310A5" w:rsidRPr="00F66959">
        <w:rPr>
          <w:bCs/>
          <w:sz w:val="22"/>
          <w:szCs w:val="22"/>
        </w:rPr>
        <w:t xml:space="preserve"> </w:t>
      </w:r>
      <w:r w:rsidRPr="00F66959">
        <w:rPr>
          <w:bCs/>
          <w:sz w:val="22"/>
          <w:szCs w:val="22"/>
        </w:rPr>
        <w:t>futó hangsúlyos, széles fehér kontúr erősíti és fogja össze. Az épületek földszintjén a nagyméretű átnyitások az együttes belső tereinek, passzázsainak megközelítését jól használható és igényes burkolt, valamint zöld felületek kialakítását eredményezik, amelyek kapcsolódnak a környező utcák gyalogosforgalmához. Az épületegyüttes éppen a változatos, magasság-játékkal kap szobrászati jelentést is. Olyan absztrakt szoborszerű épülettömb jön létre, amelyet körbejár a nap. Az irodaház-funkció miatt a természetes fénnyel való ellátottság rendkívüli jelentőségű a munkakörnyezet formálásában, a kellemes, már-már otthonos atmoszférájának kialakításában. A szikár, unalmas irodaház-koncepciókat felfrissítő szobrászati kialakítást a felületformálás is erősíti, amely a 3D-s, prizmaszerű, egyedi kialakítású kompozitlemez-burkolatok rendszerével egyszerre árnyékoló (funkcionális) és díszítőelem is. A homlokzatok változatosságát az egyes épületeken megjelenő saját színek is erősítik. Az első ütemben a meleg, aranybarna (aranysárga) kolorit jelenik meg, egyértelműen utalva a napfény fontosságára és koncepcióba emelésére.</w:t>
      </w:r>
    </w:p>
    <w:p w14:paraId="5C2F02ED" w14:textId="77777777" w:rsidR="00880DCF" w:rsidRPr="00F66959" w:rsidRDefault="00880DCF" w:rsidP="00F90596">
      <w:pPr>
        <w:jc w:val="both"/>
        <w:rPr>
          <w:bCs/>
          <w:sz w:val="22"/>
          <w:szCs w:val="22"/>
        </w:rPr>
      </w:pPr>
    </w:p>
    <w:p w14:paraId="129035D6" w14:textId="2ADC6246" w:rsidR="00880DCF" w:rsidRPr="00F66959" w:rsidRDefault="00880DCF" w:rsidP="00F90596">
      <w:pPr>
        <w:jc w:val="both"/>
        <w:rPr>
          <w:bCs/>
          <w:sz w:val="22"/>
          <w:szCs w:val="22"/>
        </w:rPr>
      </w:pPr>
      <w:r w:rsidRPr="00F66959">
        <w:rPr>
          <w:bCs/>
          <w:sz w:val="22"/>
          <w:szCs w:val="22"/>
        </w:rPr>
        <w:t xml:space="preserve">A léptékváltás mint alapkoncepció nemcsak a külső tömeg megjelenésére jellemző, hanem a belső teret is változatossá, nagyvonalúvá és flexibilissé teszi, a </w:t>
      </w:r>
      <w:proofErr w:type="spellStart"/>
      <w:r w:rsidRPr="00F66959">
        <w:rPr>
          <w:bCs/>
          <w:sz w:val="22"/>
          <w:szCs w:val="22"/>
        </w:rPr>
        <w:t>bevilágítottság</w:t>
      </w:r>
      <w:proofErr w:type="spellEnd"/>
      <w:r w:rsidRPr="00F66959">
        <w:rPr>
          <w:bCs/>
          <w:sz w:val="22"/>
          <w:szCs w:val="22"/>
        </w:rPr>
        <w:t xml:space="preserve"> mértékét okosan és funkcionálisan szabályozza. A fogadóterek hangsúlyossá válnak jelentős (összenyitott) belmagasságukkal, míg az irodaterek a bérlők igényétől függően könnyen változtathatóak úgy, hogy a fény beáramlása szinte állandó marad. </w:t>
      </w:r>
    </w:p>
    <w:p w14:paraId="63B2EC52" w14:textId="77777777" w:rsidR="006518FF" w:rsidRPr="00F66959" w:rsidRDefault="006518FF" w:rsidP="00F90596">
      <w:pPr>
        <w:jc w:val="both"/>
        <w:rPr>
          <w:bCs/>
          <w:sz w:val="22"/>
          <w:szCs w:val="22"/>
        </w:rPr>
      </w:pPr>
    </w:p>
    <w:p w14:paraId="1C8AD483" w14:textId="35D73714" w:rsidR="001342A7" w:rsidRPr="00F66959" w:rsidRDefault="001342A7" w:rsidP="00880DCF">
      <w:pPr>
        <w:rPr>
          <w:bCs/>
          <w:sz w:val="22"/>
          <w:szCs w:val="22"/>
        </w:rPr>
      </w:pPr>
      <w:r w:rsidRPr="00F66959">
        <w:rPr>
          <w:bCs/>
          <w:sz w:val="22"/>
          <w:szCs w:val="22"/>
        </w:rPr>
        <w:t>[</w:t>
      </w:r>
      <w:proofErr w:type="spellStart"/>
      <w:r w:rsidRPr="00F66959">
        <w:rPr>
          <w:bCs/>
          <w:sz w:val="22"/>
          <w:szCs w:val="22"/>
        </w:rPr>
        <w:t>Uhl</w:t>
      </w:r>
      <w:proofErr w:type="spellEnd"/>
      <w:r w:rsidRPr="00F66959">
        <w:rPr>
          <w:bCs/>
          <w:sz w:val="22"/>
          <w:szCs w:val="22"/>
        </w:rPr>
        <w:t xml:space="preserve"> Gabriella]</w:t>
      </w:r>
    </w:p>
    <w:p w14:paraId="641A273A" w14:textId="46896D9D" w:rsidR="006874A4" w:rsidRPr="00F66959" w:rsidRDefault="006874A4" w:rsidP="006874A4">
      <w:pPr>
        <w:rPr>
          <w:sz w:val="22"/>
          <w:szCs w:val="22"/>
        </w:rPr>
      </w:pPr>
    </w:p>
    <w:p w14:paraId="213EF11C" w14:textId="77777777" w:rsidR="00856BFB" w:rsidRPr="00F66959" w:rsidRDefault="00856BFB" w:rsidP="006874A4">
      <w:pPr>
        <w:rPr>
          <w:sz w:val="22"/>
          <w:szCs w:val="22"/>
        </w:rPr>
      </w:pPr>
    </w:p>
    <w:p w14:paraId="5A5FBFCC" w14:textId="77777777" w:rsidR="006874A4" w:rsidRPr="00F66959" w:rsidRDefault="006874A4" w:rsidP="006874A4">
      <w:pPr>
        <w:rPr>
          <w:b/>
          <w:sz w:val="22"/>
          <w:szCs w:val="22"/>
        </w:rPr>
      </w:pPr>
      <w:r w:rsidRPr="00F66959">
        <w:rPr>
          <w:b/>
          <w:sz w:val="22"/>
          <w:szCs w:val="22"/>
        </w:rPr>
        <w:t>• Rövid leírás a fejlesztésről (adatok, méretek, jellemzők):</w:t>
      </w:r>
    </w:p>
    <w:p w14:paraId="264DEC3F" w14:textId="77777777" w:rsidR="009F5046" w:rsidRPr="00F66959" w:rsidRDefault="009F5046" w:rsidP="009F5046">
      <w:pPr>
        <w:jc w:val="both"/>
        <w:rPr>
          <w:sz w:val="22"/>
          <w:szCs w:val="22"/>
        </w:rPr>
      </w:pPr>
    </w:p>
    <w:p w14:paraId="0235E1B2" w14:textId="64739DF8" w:rsidR="002E7B2A" w:rsidRPr="00F66959" w:rsidRDefault="002E7B2A" w:rsidP="002E7B2A">
      <w:pPr>
        <w:autoSpaceDE w:val="0"/>
        <w:autoSpaceDN w:val="0"/>
        <w:spacing w:line="276" w:lineRule="auto"/>
        <w:jc w:val="both"/>
        <w:rPr>
          <w:sz w:val="22"/>
          <w:szCs w:val="22"/>
        </w:rPr>
      </w:pPr>
      <w:r w:rsidRPr="00F66959">
        <w:rPr>
          <w:sz w:val="22"/>
          <w:szCs w:val="22"/>
        </w:rPr>
        <w:t>Az Aréna Business Campus egy környezettudatos, ergonomikus megaprojekt, mely exkluzív „A+” kategóriás irodákat kínál 72 000 négyzetméteren. A koncepció négy épületből áll, melyek közt hatalmas belső kert és gyalogos tér teremt egyedi és megnyugtató környezetet. Az irodakomplexum a mai kor lakóinak, felhasználóinak, valamint a jövő generációjának igényeire és vágyaira hangolódik.</w:t>
      </w:r>
    </w:p>
    <w:p w14:paraId="42801EFE" w14:textId="77777777" w:rsidR="00060BF5" w:rsidRPr="00F66959" w:rsidRDefault="00060BF5" w:rsidP="002E7B2A">
      <w:pPr>
        <w:autoSpaceDE w:val="0"/>
        <w:autoSpaceDN w:val="0"/>
        <w:spacing w:line="276" w:lineRule="auto"/>
        <w:jc w:val="both"/>
        <w:rPr>
          <w:sz w:val="22"/>
          <w:szCs w:val="22"/>
        </w:rPr>
      </w:pPr>
    </w:p>
    <w:p w14:paraId="1E029750" w14:textId="77777777" w:rsidR="00060BF5" w:rsidRPr="00F66959" w:rsidRDefault="00060BF5" w:rsidP="00060BF5">
      <w:pPr>
        <w:jc w:val="both"/>
        <w:rPr>
          <w:sz w:val="22"/>
          <w:szCs w:val="22"/>
        </w:rPr>
      </w:pPr>
      <w:r w:rsidRPr="00F66959">
        <w:rPr>
          <w:sz w:val="22"/>
          <w:szCs w:val="22"/>
        </w:rPr>
        <w:t>A pályázaton az Aréna Business Campus 2020-ban átadásra került első épületével, vagyis a 21.000 m2 irodaterületet magában foglaló „A” irodaházzal nevezünk.</w:t>
      </w:r>
    </w:p>
    <w:p w14:paraId="68202767" w14:textId="77777777" w:rsidR="002E7B2A" w:rsidRPr="00F66959" w:rsidRDefault="002E7B2A" w:rsidP="002E7B2A">
      <w:pPr>
        <w:autoSpaceDE w:val="0"/>
        <w:autoSpaceDN w:val="0"/>
        <w:spacing w:line="276" w:lineRule="auto"/>
        <w:jc w:val="both"/>
        <w:rPr>
          <w:sz w:val="22"/>
          <w:szCs w:val="22"/>
        </w:rPr>
      </w:pPr>
    </w:p>
    <w:p w14:paraId="34948E09" w14:textId="1C63992C" w:rsidR="002E7B2A" w:rsidRPr="00F66959" w:rsidRDefault="002E7B2A" w:rsidP="002E7B2A">
      <w:pPr>
        <w:autoSpaceDE w:val="0"/>
        <w:autoSpaceDN w:val="0"/>
        <w:spacing w:line="276" w:lineRule="auto"/>
        <w:jc w:val="both"/>
        <w:rPr>
          <w:sz w:val="22"/>
          <w:szCs w:val="22"/>
        </w:rPr>
      </w:pPr>
      <w:r w:rsidRPr="00F66959">
        <w:rPr>
          <w:sz w:val="22"/>
          <w:szCs w:val="22"/>
        </w:rPr>
        <w:t xml:space="preserve"> Az Aréna Business Campus a VIII. kerületben található, Budapest legdinamikusabban fejlődő részén. Elhelyezkedése kiváló, alig 3 perc sétatávolságra található a Stadionok metrómegállótól (M2) és sok különböző csatlakozási pont is van a közvetlen közelében. </w:t>
      </w:r>
    </w:p>
    <w:p w14:paraId="34C89469" w14:textId="77777777" w:rsidR="006874A4" w:rsidRPr="00F66959" w:rsidRDefault="006874A4" w:rsidP="006874A4">
      <w:pPr>
        <w:rPr>
          <w:b/>
          <w:sz w:val="22"/>
          <w:szCs w:val="22"/>
        </w:rPr>
      </w:pPr>
    </w:p>
    <w:p w14:paraId="0DF25138" w14:textId="77777777" w:rsidR="006874A4" w:rsidRPr="00F66959" w:rsidRDefault="00F44B60" w:rsidP="006874A4">
      <w:pPr>
        <w:rPr>
          <w:sz w:val="22"/>
          <w:szCs w:val="22"/>
        </w:rPr>
      </w:pPr>
      <w:r w:rsidRPr="00F66959">
        <w:rPr>
          <w:sz w:val="22"/>
          <w:szCs w:val="22"/>
        </w:rPr>
        <w:t>Az Aréna Business Campus A</w:t>
      </w:r>
      <w:r w:rsidR="006874A4" w:rsidRPr="00F66959">
        <w:rPr>
          <w:sz w:val="22"/>
          <w:szCs w:val="22"/>
        </w:rPr>
        <w:t xml:space="preserve"> épülete összesen </w:t>
      </w:r>
      <w:r w:rsidR="007467F0" w:rsidRPr="00F66959">
        <w:rPr>
          <w:sz w:val="22"/>
          <w:szCs w:val="22"/>
        </w:rPr>
        <w:t xml:space="preserve">bruttó </w:t>
      </w:r>
      <w:r w:rsidRPr="00F66959">
        <w:rPr>
          <w:sz w:val="22"/>
          <w:szCs w:val="22"/>
        </w:rPr>
        <w:t>21 132,63</w:t>
      </w:r>
      <w:r w:rsidR="007467F0" w:rsidRPr="00F66959">
        <w:rPr>
          <w:sz w:val="22"/>
          <w:szCs w:val="22"/>
        </w:rPr>
        <w:t xml:space="preserve"> m</w:t>
      </w:r>
      <w:r w:rsidR="007467F0" w:rsidRPr="00F66959">
        <w:rPr>
          <w:sz w:val="22"/>
          <w:szCs w:val="22"/>
          <w:vertAlign w:val="superscript"/>
        </w:rPr>
        <w:t>2</w:t>
      </w:r>
      <w:r w:rsidR="007467F0" w:rsidRPr="00F66959">
        <w:rPr>
          <w:sz w:val="22"/>
          <w:szCs w:val="22"/>
        </w:rPr>
        <w:t xml:space="preserve"> felszín feletti bérbeadható iroda és üzlethelyiség területtel</w:t>
      </w:r>
      <w:r w:rsidR="00FE73D4" w:rsidRPr="00F66959">
        <w:rPr>
          <w:sz w:val="22"/>
          <w:szCs w:val="22"/>
        </w:rPr>
        <w:t xml:space="preserve"> + </w:t>
      </w:r>
      <w:r w:rsidRPr="00F66959">
        <w:rPr>
          <w:sz w:val="22"/>
          <w:szCs w:val="22"/>
        </w:rPr>
        <w:t>259</w:t>
      </w:r>
      <w:r w:rsidR="00FE73D4" w:rsidRPr="00F66959">
        <w:rPr>
          <w:sz w:val="22"/>
          <w:szCs w:val="22"/>
        </w:rPr>
        <w:t xml:space="preserve"> db parkolóhellyel és </w:t>
      </w:r>
      <w:r w:rsidRPr="00F66959">
        <w:rPr>
          <w:sz w:val="22"/>
          <w:szCs w:val="22"/>
        </w:rPr>
        <w:t>104</w:t>
      </w:r>
      <w:r w:rsidR="00FE73D4" w:rsidRPr="00F66959">
        <w:rPr>
          <w:sz w:val="22"/>
          <w:szCs w:val="22"/>
        </w:rPr>
        <w:t xml:space="preserve"> db biciklitárolóval</w:t>
      </w:r>
      <w:r w:rsidR="007467F0" w:rsidRPr="00F66959">
        <w:rPr>
          <w:sz w:val="22"/>
          <w:szCs w:val="22"/>
        </w:rPr>
        <w:t xml:space="preserve"> rendelkezik:</w:t>
      </w:r>
    </w:p>
    <w:p w14:paraId="2422995A" w14:textId="77777777" w:rsidR="007467F0" w:rsidRPr="00F66959" w:rsidRDefault="007467F0" w:rsidP="006874A4">
      <w:pPr>
        <w:rPr>
          <w:sz w:val="22"/>
          <w:szCs w:val="22"/>
        </w:rPr>
      </w:pPr>
    </w:p>
    <w:p w14:paraId="5E61DA86" w14:textId="7757E5F1" w:rsidR="006874A4" w:rsidRPr="00F66959" w:rsidRDefault="00F44B60" w:rsidP="000D2765">
      <w:pPr>
        <w:jc w:val="both"/>
        <w:rPr>
          <w:sz w:val="22"/>
          <w:szCs w:val="22"/>
        </w:rPr>
      </w:pPr>
      <w:proofErr w:type="gramStart"/>
      <w:r w:rsidRPr="00F66959">
        <w:rPr>
          <w:b/>
          <w:sz w:val="22"/>
          <w:szCs w:val="22"/>
          <w:u w:val="single"/>
        </w:rPr>
        <w:t>A</w:t>
      </w:r>
      <w:proofErr w:type="gramEnd"/>
      <w:r w:rsidR="00D43DCE" w:rsidRPr="00F66959">
        <w:rPr>
          <w:b/>
          <w:sz w:val="22"/>
          <w:szCs w:val="22"/>
          <w:u w:val="single"/>
        </w:rPr>
        <w:t xml:space="preserve"> É</w:t>
      </w:r>
      <w:r w:rsidR="007467F0" w:rsidRPr="00F66959">
        <w:rPr>
          <w:b/>
          <w:sz w:val="22"/>
          <w:szCs w:val="22"/>
          <w:u w:val="single"/>
        </w:rPr>
        <w:t>pület:</w:t>
      </w:r>
      <w:r w:rsidR="007467F0" w:rsidRPr="00F66959">
        <w:rPr>
          <w:sz w:val="22"/>
          <w:szCs w:val="22"/>
        </w:rPr>
        <w:t xml:space="preserve"> </w:t>
      </w:r>
      <w:r w:rsidR="00941992" w:rsidRPr="00F66959">
        <w:rPr>
          <w:sz w:val="22"/>
          <w:szCs w:val="22"/>
        </w:rPr>
        <w:t>-</w:t>
      </w:r>
      <w:r w:rsidRPr="00F66959">
        <w:rPr>
          <w:sz w:val="22"/>
          <w:szCs w:val="22"/>
        </w:rPr>
        <w:t>2</w:t>
      </w:r>
      <w:r w:rsidR="00AA7B60" w:rsidRPr="00F66959">
        <w:rPr>
          <w:sz w:val="22"/>
          <w:szCs w:val="22"/>
        </w:rPr>
        <w:t xml:space="preserve"> garázs</w:t>
      </w:r>
      <w:r w:rsidR="00F116DB" w:rsidRPr="00F66959">
        <w:rPr>
          <w:sz w:val="22"/>
          <w:szCs w:val="22"/>
        </w:rPr>
        <w:t xml:space="preserve"> (</w:t>
      </w:r>
      <w:r w:rsidRPr="00F66959">
        <w:rPr>
          <w:sz w:val="22"/>
          <w:szCs w:val="22"/>
        </w:rPr>
        <w:t>259</w:t>
      </w:r>
      <w:r w:rsidR="00F116DB" w:rsidRPr="00F66959">
        <w:rPr>
          <w:sz w:val="22"/>
          <w:szCs w:val="22"/>
        </w:rPr>
        <w:t xml:space="preserve"> db parkoló, </w:t>
      </w:r>
      <w:r w:rsidRPr="00F66959">
        <w:rPr>
          <w:sz w:val="22"/>
          <w:szCs w:val="22"/>
        </w:rPr>
        <w:t>104</w:t>
      </w:r>
      <w:r w:rsidR="00F116DB" w:rsidRPr="00F66959">
        <w:rPr>
          <w:sz w:val="22"/>
          <w:szCs w:val="22"/>
        </w:rPr>
        <w:t xml:space="preserve"> db biciklitároló)</w:t>
      </w:r>
      <w:r w:rsidR="00941992" w:rsidRPr="00F66959">
        <w:rPr>
          <w:sz w:val="22"/>
          <w:szCs w:val="22"/>
        </w:rPr>
        <w:t xml:space="preserve">, földszint + </w:t>
      </w:r>
      <w:r w:rsidRPr="00F66959">
        <w:rPr>
          <w:sz w:val="22"/>
          <w:szCs w:val="22"/>
        </w:rPr>
        <w:t>8</w:t>
      </w:r>
      <w:r w:rsidR="00941992" w:rsidRPr="00F66959">
        <w:rPr>
          <w:sz w:val="22"/>
          <w:szCs w:val="22"/>
        </w:rPr>
        <w:t xml:space="preserve"> irodaszint: </w:t>
      </w:r>
      <w:r w:rsidR="00126E7C" w:rsidRPr="00F66959">
        <w:rPr>
          <w:sz w:val="22"/>
          <w:szCs w:val="22"/>
        </w:rPr>
        <w:t xml:space="preserve">bruttó </w:t>
      </w:r>
      <w:r w:rsidR="009422B2" w:rsidRPr="00F66959">
        <w:rPr>
          <w:sz w:val="22"/>
          <w:szCs w:val="22"/>
        </w:rPr>
        <w:t>21 123,63</w:t>
      </w:r>
      <w:r w:rsidR="006874A4" w:rsidRPr="00F66959">
        <w:rPr>
          <w:sz w:val="22"/>
          <w:szCs w:val="22"/>
        </w:rPr>
        <w:t xml:space="preserve"> m</w:t>
      </w:r>
      <w:r w:rsidR="006874A4" w:rsidRPr="00F66959">
        <w:rPr>
          <w:sz w:val="22"/>
          <w:szCs w:val="22"/>
          <w:vertAlign w:val="superscript"/>
        </w:rPr>
        <w:t>2</w:t>
      </w:r>
      <w:r w:rsidR="001068A6" w:rsidRPr="00F66959">
        <w:rPr>
          <w:sz w:val="22"/>
          <w:szCs w:val="22"/>
        </w:rPr>
        <w:t xml:space="preserve">, átlagos szintterület: </w:t>
      </w:r>
      <w:r w:rsidR="009422B2" w:rsidRPr="00F66959">
        <w:rPr>
          <w:sz w:val="22"/>
          <w:szCs w:val="22"/>
        </w:rPr>
        <w:t>2</w:t>
      </w:r>
      <w:r w:rsidR="00126E7C" w:rsidRPr="00F66959">
        <w:rPr>
          <w:sz w:val="22"/>
          <w:szCs w:val="22"/>
        </w:rPr>
        <w:t xml:space="preserve"> </w:t>
      </w:r>
      <w:r w:rsidR="009422B2" w:rsidRPr="00F66959">
        <w:rPr>
          <w:sz w:val="22"/>
          <w:szCs w:val="22"/>
        </w:rPr>
        <w:t>3</w:t>
      </w:r>
      <w:r w:rsidR="001068A6" w:rsidRPr="00F66959">
        <w:rPr>
          <w:sz w:val="22"/>
          <w:szCs w:val="22"/>
        </w:rPr>
        <w:t>00 m</w:t>
      </w:r>
      <w:r w:rsidR="001068A6" w:rsidRPr="00F66959">
        <w:rPr>
          <w:sz w:val="22"/>
          <w:szCs w:val="22"/>
          <w:vertAlign w:val="superscript"/>
        </w:rPr>
        <w:t>2</w:t>
      </w:r>
      <w:r w:rsidR="001068A6" w:rsidRPr="00F66959">
        <w:rPr>
          <w:sz w:val="22"/>
          <w:szCs w:val="22"/>
        </w:rPr>
        <w:t>/ emelet</w:t>
      </w:r>
    </w:p>
    <w:p w14:paraId="021D56A0" w14:textId="3A90E635" w:rsidR="0020670F" w:rsidRPr="00F66959" w:rsidRDefault="0020670F" w:rsidP="000D2765">
      <w:pPr>
        <w:jc w:val="both"/>
        <w:rPr>
          <w:sz w:val="22"/>
          <w:szCs w:val="22"/>
        </w:rPr>
      </w:pPr>
    </w:p>
    <w:tbl>
      <w:tblPr>
        <w:tblW w:w="5340" w:type="dxa"/>
        <w:tblInd w:w="75" w:type="dxa"/>
        <w:tblCellMar>
          <w:left w:w="70" w:type="dxa"/>
          <w:right w:w="70" w:type="dxa"/>
        </w:tblCellMar>
        <w:tblLook w:val="04A0" w:firstRow="1" w:lastRow="0" w:firstColumn="1" w:lastColumn="0" w:noHBand="0" w:noVBand="1"/>
      </w:tblPr>
      <w:tblGrid>
        <w:gridCol w:w="740"/>
        <w:gridCol w:w="1336"/>
        <w:gridCol w:w="688"/>
        <w:gridCol w:w="1336"/>
        <w:gridCol w:w="1241"/>
      </w:tblGrid>
      <w:tr w:rsidR="002C3CAE" w:rsidRPr="00F66959" w14:paraId="21D88EB8" w14:textId="77777777" w:rsidTr="0020670F">
        <w:trPr>
          <w:trHeight w:val="300"/>
        </w:trPr>
        <w:tc>
          <w:tcPr>
            <w:tcW w:w="5340" w:type="dxa"/>
            <w:gridSpan w:val="5"/>
            <w:tcBorders>
              <w:top w:val="single" w:sz="4" w:space="0" w:color="auto"/>
              <w:left w:val="single" w:sz="4" w:space="0" w:color="auto"/>
              <w:bottom w:val="single" w:sz="4" w:space="0" w:color="auto"/>
              <w:right w:val="single" w:sz="4" w:space="0" w:color="000000"/>
            </w:tcBorders>
            <w:shd w:val="clear" w:color="000000" w:fill="6DD9FF"/>
            <w:noWrap/>
            <w:vAlign w:val="bottom"/>
            <w:hideMark/>
          </w:tcPr>
          <w:p w14:paraId="1B90ECC9" w14:textId="5F95C6F2" w:rsidR="0020670F" w:rsidRPr="00F66959" w:rsidRDefault="0020670F">
            <w:pPr>
              <w:jc w:val="center"/>
              <w:rPr>
                <w:rFonts w:ascii="Calibri" w:hAnsi="Calibri"/>
                <w:b/>
                <w:bCs/>
                <w:sz w:val="22"/>
                <w:szCs w:val="22"/>
              </w:rPr>
            </w:pPr>
            <w:r w:rsidRPr="00F66959">
              <w:rPr>
                <w:rFonts w:ascii="Calibri" w:hAnsi="Calibri"/>
                <w:b/>
                <w:bCs/>
                <w:sz w:val="22"/>
                <w:szCs w:val="22"/>
              </w:rPr>
              <w:t>RICS Total ABC Building A</w:t>
            </w:r>
          </w:p>
        </w:tc>
      </w:tr>
      <w:tr w:rsidR="0020670F" w:rsidRPr="00F66959" w14:paraId="75B4EA8E"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0BE7E16B" w14:textId="77777777" w:rsidR="0020670F" w:rsidRPr="00F66959" w:rsidRDefault="0020670F">
            <w:pPr>
              <w:jc w:val="center"/>
              <w:rPr>
                <w:rFonts w:ascii="Calibri" w:hAnsi="Calibri"/>
                <w:b/>
                <w:bCs/>
                <w:color w:val="000000"/>
                <w:sz w:val="22"/>
                <w:szCs w:val="22"/>
              </w:rPr>
            </w:pPr>
            <w:proofErr w:type="spellStart"/>
            <w:r w:rsidRPr="00F66959">
              <w:rPr>
                <w:rFonts w:ascii="Calibri" w:hAnsi="Calibri"/>
                <w:b/>
                <w:bCs/>
                <w:color w:val="000000"/>
                <w:sz w:val="22"/>
                <w:szCs w:val="22"/>
              </w:rPr>
              <w:t>Floor</w:t>
            </w:r>
            <w:proofErr w:type="spellEnd"/>
          </w:p>
        </w:tc>
        <w:tc>
          <w:tcPr>
            <w:tcW w:w="1336" w:type="dxa"/>
            <w:tcBorders>
              <w:top w:val="nil"/>
              <w:left w:val="nil"/>
              <w:bottom w:val="single" w:sz="4" w:space="0" w:color="auto"/>
              <w:right w:val="single" w:sz="4" w:space="0" w:color="auto"/>
            </w:tcBorders>
            <w:shd w:val="clear" w:color="auto" w:fill="auto"/>
            <w:noWrap/>
            <w:vAlign w:val="bottom"/>
            <w:hideMark/>
          </w:tcPr>
          <w:p w14:paraId="59BF7EAA" w14:textId="77777777" w:rsidR="0020670F" w:rsidRPr="00F66959" w:rsidRDefault="0020670F">
            <w:pPr>
              <w:jc w:val="center"/>
              <w:rPr>
                <w:rFonts w:ascii="Calibri" w:hAnsi="Calibri"/>
                <w:b/>
                <w:bCs/>
                <w:color w:val="000000"/>
                <w:sz w:val="22"/>
                <w:szCs w:val="22"/>
              </w:rPr>
            </w:pPr>
            <w:r w:rsidRPr="00F66959">
              <w:rPr>
                <w:rFonts w:ascii="Calibri" w:hAnsi="Calibri"/>
                <w:b/>
                <w:bCs/>
                <w:color w:val="000000"/>
                <w:sz w:val="22"/>
                <w:szCs w:val="22"/>
              </w:rPr>
              <w:t>Net</w:t>
            </w:r>
          </w:p>
        </w:tc>
        <w:tc>
          <w:tcPr>
            <w:tcW w:w="687" w:type="dxa"/>
            <w:tcBorders>
              <w:top w:val="nil"/>
              <w:left w:val="nil"/>
              <w:bottom w:val="single" w:sz="4" w:space="0" w:color="auto"/>
              <w:right w:val="single" w:sz="4" w:space="0" w:color="auto"/>
            </w:tcBorders>
            <w:shd w:val="clear" w:color="auto" w:fill="auto"/>
            <w:noWrap/>
            <w:vAlign w:val="bottom"/>
            <w:hideMark/>
          </w:tcPr>
          <w:p w14:paraId="226B33D3" w14:textId="77777777" w:rsidR="0020670F" w:rsidRPr="00F66959" w:rsidRDefault="0020670F">
            <w:pPr>
              <w:jc w:val="center"/>
              <w:rPr>
                <w:rFonts w:ascii="Calibri" w:hAnsi="Calibri"/>
                <w:b/>
                <w:bCs/>
                <w:color w:val="000000"/>
                <w:sz w:val="22"/>
                <w:szCs w:val="22"/>
              </w:rPr>
            </w:pPr>
            <w:r w:rsidRPr="00F66959">
              <w:rPr>
                <w:rFonts w:ascii="Calibri" w:hAnsi="Calibri"/>
                <w:b/>
                <w:bCs/>
                <w:color w:val="000000"/>
                <w:sz w:val="22"/>
                <w:szCs w:val="22"/>
              </w:rPr>
              <w:t>CAR</w:t>
            </w:r>
          </w:p>
        </w:tc>
        <w:tc>
          <w:tcPr>
            <w:tcW w:w="1336" w:type="dxa"/>
            <w:tcBorders>
              <w:top w:val="nil"/>
              <w:left w:val="nil"/>
              <w:bottom w:val="single" w:sz="4" w:space="0" w:color="auto"/>
              <w:right w:val="single" w:sz="4" w:space="0" w:color="auto"/>
            </w:tcBorders>
            <w:shd w:val="clear" w:color="auto" w:fill="auto"/>
            <w:noWrap/>
            <w:vAlign w:val="bottom"/>
            <w:hideMark/>
          </w:tcPr>
          <w:p w14:paraId="05AFE6FE" w14:textId="77777777" w:rsidR="0020670F" w:rsidRPr="00F66959" w:rsidRDefault="0020670F">
            <w:pPr>
              <w:jc w:val="center"/>
              <w:rPr>
                <w:rFonts w:ascii="Calibri" w:hAnsi="Calibri"/>
                <w:b/>
                <w:bCs/>
                <w:color w:val="000000"/>
                <w:sz w:val="22"/>
                <w:szCs w:val="22"/>
              </w:rPr>
            </w:pPr>
            <w:r w:rsidRPr="00F66959">
              <w:rPr>
                <w:rFonts w:ascii="Calibri" w:hAnsi="Calibri"/>
                <w:b/>
                <w:bCs/>
                <w:color w:val="000000"/>
                <w:sz w:val="22"/>
                <w:szCs w:val="22"/>
              </w:rPr>
              <w:t>Gross</w:t>
            </w:r>
          </w:p>
        </w:tc>
        <w:tc>
          <w:tcPr>
            <w:tcW w:w="1241" w:type="dxa"/>
            <w:tcBorders>
              <w:top w:val="nil"/>
              <w:left w:val="nil"/>
              <w:bottom w:val="single" w:sz="4" w:space="0" w:color="auto"/>
              <w:right w:val="single" w:sz="4" w:space="0" w:color="auto"/>
            </w:tcBorders>
            <w:shd w:val="clear" w:color="auto" w:fill="auto"/>
            <w:noWrap/>
            <w:vAlign w:val="bottom"/>
            <w:hideMark/>
          </w:tcPr>
          <w:p w14:paraId="483D60BC" w14:textId="77777777" w:rsidR="0020670F" w:rsidRPr="00F66959" w:rsidRDefault="0020670F">
            <w:pPr>
              <w:jc w:val="center"/>
              <w:rPr>
                <w:rFonts w:ascii="Calibri" w:hAnsi="Calibri"/>
                <w:b/>
                <w:bCs/>
                <w:color w:val="000000"/>
                <w:sz w:val="22"/>
                <w:szCs w:val="22"/>
              </w:rPr>
            </w:pPr>
            <w:proofErr w:type="spellStart"/>
            <w:r w:rsidRPr="00F66959">
              <w:rPr>
                <w:rFonts w:ascii="Calibri" w:hAnsi="Calibri"/>
                <w:b/>
                <w:bCs/>
                <w:color w:val="000000"/>
                <w:sz w:val="22"/>
                <w:szCs w:val="22"/>
              </w:rPr>
              <w:t>Terrace</w:t>
            </w:r>
            <w:proofErr w:type="spellEnd"/>
          </w:p>
        </w:tc>
      </w:tr>
      <w:tr w:rsidR="0020670F" w:rsidRPr="00F66959" w14:paraId="7E121224"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389736C2"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GF</w:t>
            </w:r>
          </w:p>
        </w:tc>
        <w:tc>
          <w:tcPr>
            <w:tcW w:w="1336" w:type="dxa"/>
            <w:tcBorders>
              <w:top w:val="nil"/>
              <w:left w:val="nil"/>
              <w:bottom w:val="single" w:sz="4" w:space="0" w:color="auto"/>
              <w:right w:val="single" w:sz="4" w:space="0" w:color="auto"/>
            </w:tcBorders>
            <w:shd w:val="clear" w:color="auto" w:fill="auto"/>
            <w:noWrap/>
            <w:vAlign w:val="bottom"/>
            <w:hideMark/>
          </w:tcPr>
          <w:p w14:paraId="1C1C7CFB"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1,479.31   </w:t>
            </w:r>
          </w:p>
        </w:tc>
        <w:tc>
          <w:tcPr>
            <w:tcW w:w="687" w:type="dxa"/>
            <w:tcBorders>
              <w:top w:val="nil"/>
              <w:left w:val="nil"/>
              <w:bottom w:val="single" w:sz="4" w:space="0" w:color="auto"/>
              <w:right w:val="single" w:sz="4" w:space="0" w:color="auto"/>
            </w:tcBorders>
            <w:shd w:val="clear" w:color="auto" w:fill="auto"/>
            <w:noWrap/>
            <w:vAlign w:val="bottom"/>
            <w:hideMark/>
          </w:tcPr>
          <w:p w14:paraId="0BF36E1F"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14D452F0"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1,563.63   </w:t>
            </w:r>
          </w:p>
        </w:tc>
        <w:tc>
          <w:tcPr>
            <w:tcW w:w="1241" w:type="dxa"/>
            <w:tcBorders>
              <w:top w:val="nil"/>
              <w:left w:val="nil"/>
              <w:bottom w:val="single" w:sz="4" w:space="0" w:color="auto"/>
              <w:right w:val="single" w:sz="4" w:space="0" w:color="auto"/>
            </w:tcBorders>
            <w:shd w:val="clear" w:color="auto" w:fill="auto"/>
            <w:noWrap/>
            <w:vAlign w:val="bottom"/>
            <w:hideMark/>
          </w:tcPr>
          <w:p w14:paraId="307E7317"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     </w:t>
            </w:r>
          </w:p>
        </w:tc>
      </w:tr>
      <w:tr w:rsidR="0020670F" w:rsidRPr="00F66959" w14:paraId="1D93D9C0"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164EF8A6"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1</w:t>
            </w:r>
          </w:p>
        </w:tc>
        <w:tc>
          <w:tcPr>
            <w:tcW w:w="1336" w:type="dxa"/>
            <w:tcBorders>
              <w:top w:val="nil"/>
              <w:left w:val="nil"/>
              <w:bottom w:val="single" w:sz="4" w:space="0" w:color="auto"/>
              <w:right w:val="single" w:sz="4" w:space="0" w:color="auto"/>
            </w:tcBorders>
            <w:shd w:val="clear" w:color="auto" w:fill="auto"/>
            <w:noWrap/>
            <w:vAlign w:val="bottom"/>
            <w:hideMark/>
          </w:tcPr>
          <w:p w14:paraId="6EA5BEA9"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2,010.99   </w:t>
            </w:r>
          </w:p>
        </w:tc>
        <w:tc>
          <w:tcPr>
            <w:tcW w:w="687" w:type="dxa"/>
            <w:tcBorders>
              <w:top w:val="nil"/>
              <w:left w:val="nil"/>
              <w:bottom w:val="single" w:sz="4" w:space="0" w:color="auto"/>
              <w:right w:val="single" w:sz="4" w:space="0" w:color="auto"/>
            </w:tcBorders>
            <w:shd w:val="clear" w:color="auto" w:fill="auto"/>
            <w:noWrap/>
            <w:vAlign w:val="bottom"/>
            <w:hideMark/>
          </w:tcPr>
          <w:p w14:paraId="679048BC"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25435181"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2,125.62   </w:t>
            </w:r>
          </w:p>
        </w:tc>
        <w:tc>
          <w:tcPr>
            <w:tcW w:w="1241" w:type="dxa"/>
            <w:tcBorders>
              <w:top w:val="nil"/>
              <w:left w:val="nil"/>
              <w:bottom w:val="single" w:sz="4" w:space="0" w:color="auto"/>
              <w:right w:val="single" w:sz="4" w:space="0" w:color="auto"/>
            </w:tcBorders>
            <w:shd w:val="clear" w:color="auto" w:fill="auto"/>
            <w:noWrap/>
            <w:vAlign w:val="bottom"/>
            <w:hideMark/>
          </w:tcPr>
          <w:p w14:paraId="229A8959"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42.76   </w:t>
            </w:r>
          </w:p>
        </w:tc>
      </w:tr>
      <w:tr w:rsidR="0020670F" w:rsidRPr="00F66959" w14:paraId="3EADE0E2"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4C1559FD"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2</w:t>
            </w:r>
          </w:p>
        </w:tc>
        <w:tc>
          <w:tcPr>
            <w:tcW w:w="1336" w:type="dxa"/>
            <w:tcBorders>
              <w:top w:val="nil"/>
              <w:left w:val="nil"/>
              <w:bottom w:val="single" w:sz="4" w:space="0" w:color="auto"/>
              <w:right w:val="single" w:sz="4" w:space="0" w:color="auto"/>
            </w:tcBorders>
            <w:shd w:val="clear" w:color="auto" w:fill="auto"/>
            <w:noWrap/>
            <w:vAlign w:val="bottom"/>
            <w:hideMark/>
          </w:tcPr>
          <w:p w14:paraId="6A2A2470"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2,573.18   </w:t>
            </w:r>
          </w:p>
        </w:tc>
        <w:tc>
          <w:tcPr>
            <w:tcW w:w="687" w:type="dxa"/>
            <w:tcBorders>
              <w:top w:val="nil"/>
              <w:left w:val="nil"/>
              <w:bottom w:val="single" w:sz="4" w:space="0" w:color="auto"/>
              <w:right w:val="single" w:sz="4" w:space="0" w:color="auto"/>
            </w:tcBorders>
            <w:shd w:val="clear" w:color="auto" w:fill="auto"/>
            <w:noWrap/>
            <w:vAlign w:val="bottom"/>
            <w:hideMark/>
          </w:tcPr>
          <w:p w14:paraId="6DC4BB3F"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2F504292"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2,719.85   </w:t>
            </w:r>
          </w:p>
        </w:tc>
        <w:tc>
          <w:tcPr>
            <w:tcW w:w="1241" w:type="dxa"/>
            <w:tcBorders>
              <w:top w:val="nil"/>
              <w:left w:val="nil"/>
              <w:bottom w:val="single" w:sz="4" w:space="0" w:color="auto"/>
              <w:right w:val="single" w:sz="4" w:space="0" w:color="auto"/>
            </w:tcBorders>
            <w:shd w:val="clear" w:color="auto" w:fill="auto"/>
            <w:noWrap/>
            <w:vAlign w:val="bottom"/>
            <w:hideMark/>
          </w:tcPr>
          <w:p w14:paraId="3516970F"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180.60   </w:t>
            </w:r>
          </w:p>
        </w:tc>
      </w:tr>
      <w:tr w:rsidR="0020670F" w:rsidRPr="00F66959" w14:paraId="7DBF9B77"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2F990E0D"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3</w:t>
            </w:r>
          </w:p>
        </w:tc>
        <w:tc>
          <w:tcPr>
            <w:tcW w:w="1336" w:type="dxa"/>
            <w:tcBorders>
              <w:top w:val="nil"/>
              <w:left w:val="nil"/>
              <w:bottom w:val="single" w:sz="4" w:space="0" w:color="auto"/>
              <w:right w:val="single" w:sz="4" w:space="0" w:color="auto"/>
            </w:tcBorders>
            <w:shd w:val="clear" w:color="auto" w:fill="auto"/>
            <w:noWrap/>
            <w:vAlign w:val="bottom"/>
            <w:hideMark/>
          </w:tcPr>
          <w:p w14:paraId="1DBCDB4C"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2,573.18   </w:t>
            </w:r>
          </w:p>
        </w:tc>
        <w:tc>
          <w:tcPr>
            <w:tcW w:w="687" w:type="dxa"/>
            <w:tcBorders>
              <w:top w:val="nil"/>
              <w:left w:val="nil"/>
              <w:bottom w:val="single" w:sz="4" w:space="0" w:color="auto"/>
              <w:right w:val="single" w:sz="4" w:space="0" w:color="auto"/>
            </w:tcBorders>
            <w:shd w:val="clear" w:color="auto" w:fill="auto"/>
            <w:noWrap/>
            <w:vAlign w:val="bottom"/>
            <w:hideMark/>
          </w:tcPr>
          <w:p w14:paraId="7135AC87"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3328A08B"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2,719.85   </w:t>
            </w:r>
          </w:p>
        </w:tc>
        <w:tc>
          <w:tcPr>
            <w:tcW w:w="1241" w:type="dxa"/>
            <w:tcBorders>
              <w:top w:val="nil"/>
              <w:left w:val="nil"/>
              <w:bottom w:val="single" w:sz="4" w:space="0" w:color="auto"/>
              <w:right w:val="single" w:sz="4" w:space="0" w:color="auto"/>
            </w:tcBorders>
            <w:shd w:val="clear" w:color="auto" w:fill="auto"/>
            <w:noWrap/>
            <w:vAlign w:val="bottom"/>
            <w:hideMark/>
          </w:tcPr>
          <w:p w14:paraId="38A3C4BF"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     </w:t>
            </w:r>
          </w:p>
        </w:tc>
      </w:tr>
      <w:tr w:rsidR="0020670F" w:rsidRPr="00F66959" w14:paraId="7BD9E58A"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3ABC1A65"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4</w:t>
            </w:r>
          </w:p>
        </w:tc>
        <w:tc>
          <w:tcPr>
            <w:tcW w:w="1336" w:type="dxa"/>
            <w:tcBorders>
              <w:top w:val="nil"/>
              <w:left w:val="nil"/>
              <w:bottom w:val="single" w:sz="4" w:space="0" w:color="auto"/>
              <w:right w:val="single" w:sz="4" w:space="0" w:color="auto"/>
            </w:tcBorders>
            <w:shd w:val="clear" w:color="auto" w:fill="auto"/>
            <w:noWrap/>
            <w:vAlign w:val="bottom"/>
            <w:hideMark/>
          </w:tcPr>
          <w:p w14:paraId="5D4D5966"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2,573.18   </w:t>
            </w:r>
          </w:p>
        </w:tc>
        <w:tc>
          <w:tcPr>
            <w:tcW w:w="687" w:type="dxa"/>
            <w:tcBorders>
              <w:top w:val="nil"/>
              <w:left w:val="nil"/>
              <w:bottom w:val="single" w:sz="4" w:space="0" w:color="auto"/>
              <w:right w:val="single" w:sz="4" w:space="0" w:color="auto"/>
            </w:tcBorders>
            <w:shd w:val="clear" w:color="auto" w:fill="auto"/>
            <w:noWrap/>
            <w:vAlign w:val="bottom"/>
            <w:hideMark/>
          </w:tcPr>
          <w:p w14:paraId="7B6B8D8B"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6822187C"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2,719.85   </w:t>
            </w:r>
          </w:p>
        </w:tc>
        <w:tc>
          <w:tcPr>
            <w:tcW w:w="1241" w:type="dxa"/>
            <w:tcBorders>
              <w:top w:val="nil"/>
              <w:left w:val="nil"/>
              <w:bottom w:val="single" w:sz="4" w:space="0" w:color="auto"/>
              <w:right w:val="single" w:sz="4" w:space="0" w:color="auto"/>
            </w:tcBorders>
            <w:shd w:val="clear" w:color="auto" w:fill="auto"/>
            <w:noWrap/>
            <w:vAlign w:val="bottom"/>
            <w:hideMark/>
          </w:tcPr>
          <w:p w14:paraId="7F124B26"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     </w:t>
            </w:r>
          </w:p>
        </w:tc>
      </w:tr>
      <w:tr w:rsidR="0020670F" w:rsidRPr="00F66959" w14:paraId="1F907116"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7147DF55"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w:t>
            </w:r>
          </w:p>
        </w:tc>
        <w:tc>
          <w:tcPr>
            <w:tcW w:w="1336" w:type="dxa"/>
            <w:tcBorders>
              <w:top w:val="nil"/>
              <w:left w:val="nil"/>
              <w:bottom w:val="single" w:sz="4" w:space="0" w:color="auto"/>
              <w:right w:val="single" w:sz="4" w:space="0" w:color="auto"/>
            </w:tcBorders>
            <w:shd w:val="clear" w:color="auto" w:fill="auto"/>
            <w:noWrap/>
            <w:vAlign w:val="bottom"/>
            <w:hideMark/>
          </w:tcPr>
          <w:p w14:paraId="6D4FB7FD"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2,573.18   </w:t>
            </w:r>
          </w:p>
        </w:tc>
        <w:tc>
          <w:tcPr>
            <w:tcW w:w="687" w:type="dxa"/>
            <w:tcBorders>
              <w:top w:val="nil"/>
              <w:left w:val="nil"/>
              <w:bottom w:val="single" w:sz="4" w:space="0" w:color="auto"/>
              <w:right w:val="single" w:sz="4" w:space="0" w:color="auto"/>
            </w:tcBorders>
            <w:shd w:val="clear" w:color="auto" w:fill="auto"/>
            <w:noWrap/>
            <w:vAlign w:val="bottom"/>
            <w:hideMark/>
          </w:tcPr>
          <w:p w14:paraId="26524558"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3D3B121E"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2,719.85   </w:t>
            </w:r>
          </w:p>
        </w:tc>
        <w:tc>
          <w:tcPr>
            <w:tcW w:w="1241" w:type="dxa"/>
            <w:tcBorders>
              <w:top w:val="nil"/>
              <w:left w:val="nil"/>
              <w:bottom w:val="single" w:sz="4" w:space="0" w:color="auto"/>
              <w:right w:val="single" w:sz="4" w:space="0" w:color="auto"/>
            </w:tcBorders>
            <w:shd w:val="clear" w:color="auto" w:fill="auto"/>
            <w:noWrap/>
            <w:vAlign w:val="bottom"/>
            <w:hideMark/>
          </w:tcPr>
          <w:p w14:paraId="1E32D7E0"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     </w:t>
            </w:r>
          </w:p>
        </w:tc>
      </w:tr>
      <w:tr w:rsidR="0020670F" w:rsidRPr="00F66959" w14:paraId="6625247E"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034F2220"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6</w:t>
            </w:r>
          </w:p>
        </w:tc>
        <w:tc>
          <w:tcPr>
            <w:tcW w:w="1336" w:type="dxa"/>
            <w:tcBorders>
              <w:top w:val="nil"/>
              <w:left w:val="nil"/>
              <w:bottom w:val="single" w:sz="4" w:space="0" w:color="auto"/>
              <w:right w:val="single" w:sz="4" w:space="0" w:color="auto"/>
            </w:tcBorders>
            <w:shd w:val="clear" w:color="auto" w:fill="auto"/>
            <w:noWrap/>
            <w:vAlign w:val="bottom"/>
            <w:hideMark/>
          </w:tcPr>
          <w:p w14:paraId="0DDCE3E5"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2,247.36   </w:t>
            </w:r>
          </w:p>
        </w:tc>
        <w:tc>
          <w:tcPr>
            <w:tcW w:w="687" w:type="dxa"/>
            <w:tcBorders>
              <w:top w:val="nil"/>
              <w:left w:val="nil"/>
              <w:bottom w:val="single" w:sz="4" w:space="0" w:color="auto"/>
              <w:right w:val="single" w:sz="4" w:space="0" w:color="auto"/>
            </w:tcBorders>
            <w:shd w:val="clear" w:color="auto" w:fill="auto"/>
            <w:noWrap/>
            <w:vAlign w:val="bottom"/>
            <w:hideMark/>
          </w:tcPr>
          <w:p w14:paraId="6E1F797E"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4884DB8C"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2,375.46   </w:t>
            </w:r>
          </w:p>
        </w:tc>
        <w:tc>
          <w:tcPr>
            <w:tcW w:w="1241" w:type="dxa"/>
            <w:tcBorders>
              <w:top w:val="nil"/>
              <w:left w:val="nil"/>
              <w:bottom w:val="single" w:sz="4" w:space="0" w:color="auto"/>
              <w:right w:val="single" w:sz="4" w:space="0" w:color="auto"/>
            </w:tcBorders>
            <w:shd w:val="clear" w:color="auto" w:fill="auto"/>
            <w:noWrap/>
            <w:vAlign w:val="bottom"/>
            <w:hideMark/>
          </w:tcPr>
          <w:p w14:paraId="2BE75E9B"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320.56   </w:t>
            </w:r>
          </w:p>
        </w:tc>
      </w:tr>
      <w:tr w:rsidR="0020670F" w:rsidRPr="00F66959" w14:paraId="7005A964"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39F5DADA"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7</w:t>
            </w:r>
          </w:p>
        </w:tc>
        <w:tc>
          <w:tcPr>
            <w:tcW w:w="1336" w:type="dxa"/>
            <w:tcBorders>
              <w:top w:val="nil"/>
              <w:left w:val="nil"/>
              <w:bottom w:val="single" w:sz="4" w:space="0" w:color="auto"/>
              <w:right w:val="single" w:sz="4" w:space="0" w:color="auto"/>
            </w:tcBorders>
            <w:shd w:val="clear" w:color="auto" w:fill="auto"/>
            <w:noWrap/>
            <w:vAlign w:val="bottom"/>
            <w:hideMark/>
          </w:tcPr>
          <w:p w14:paraId="27D9B84F"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1,981.32   </w:t>
            </w:r>
          </w:p>
        </w:tc>
        <w:tc>
          <w:tcPr>
            <w:tcW w:w="687" w:type="dxa"/>
            <w:tcBorders>
              <w:top w:val="nil"/>
              <w:left w:val="nil"/>
              <w:bottom w:val="single" w:sz="4" w:space="0" w:color="auto"/>
              <w:right w:val="single" w:sz="4" w:space="0" w:color="auto"/>
            </w:tcBorders>
            <w:shd w:val="clear" w:color="auto" w:fill="auto"/>
            <w:noWrap/>
            <w:vAlign w:val="bottom"/>
            <w:hideMark/>
          </w:tcPr>
          <w:p w14:paraId="668083BE"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6B4AF014"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2,094.26   </w:t>
            </w:r>
          </w:p>
        </w:tc>
        <w:tc>
          <w:tcPr>
            <w:tcW w:w="1241" w:type="dxa"/>
            <w:tcBorders>
              <w:top w:val="nil"/>
              <w:left w:val="nil"/>
              <w:bottom w:val="single" w:sz="4" w:space="0" w:color="auto"/>
              <w:right w:val="single" w:sz="4" w:space="0" w:color="auto"/>
            </w:tcBorders>
            <w:shd w:val="clear" w:color="auto" w:fill="auto"/>
            <w:noWrap/>
            <w:vAlign w:val="bottom"/>
            <w:hideMark/>
          </w:tcPr>
          <w:p w14:paraId="34E92A39"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249.49   </w:t>
            </w:r>
          </w:p>
        </w:tc>
      </w:tr>
      <w:tr w:rsidR="0020670F" w:rsidRPr="00F66959" w14:paraId="0F8291CA"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2440559E"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8</w:t>
            </w:r>
          </w:p>
        </w:tc>
        <w:tc>
          <w:tcPr>
            <w:tcW w:w="1336" w:type="dxa"/>
            <w:tcBorders>
              <w:top w:val="nil"/>
              <w:left w:val="nil"/>
              <w:bottom w:val="single" w:sz="4" w:space="0" w:color="auto"/>
              <w:right w:val="single" w:sz="4" w:space="0" w:color="auto"/>
            </w:tcBorders>
            <w:shd w:val="clear" w:color="auto" w:fill="auto"/>
            <w:noWrap/>
            <w:vAlign w:val="bottom"/>
            <w:hideMark/>
          </w:tcPr>
          <w:p w14:paraId="532164A4"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1,981.33   </w:t>
            </w:r>
          </w:p>
        </w:tc>
        <w:tc>
          <w:tcPr>
            <w:tcW w:w="687" w:type="dxa"/>
            <w:tcBorders>
              <w:top w:val="nil"/>
              <w:left w:val="nil"/>
              <w:bottom w:val="single" w:sz="4" w:space="0" w:color="auto"/>
              <w:right w:val="single" w:sz="4" w:space="0" w:color="auto"/>
            </w:tcBorders>
            <w:shd w:val="clear" w:color="auto" w:fill="auto"/>
            <w:noWrap/>
            <w:vAlign w:val="bottom"/>
            <w:hideMark/>
          </w:tcPr>
          <w:p w14:paraId="431EC40A"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0E539305"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2,094.27   </w:t>
            </w:r>
          </w:p>
        </w:tc>
        <w:tc>
          <w:tcPr>
            <w:tcW w:w="1241" w:type="dxa"/>
            <w:tcBorders>
              <w:top w:val="nil"/>
              <w:left w:val="nil"/>
              <w:bottom w:val="single" w:sz="4" w:space="0" w:color="auto"/>
              <w:right w:val="single" w:sz="4" w:space="0" w:color="auto"/>
            </w:tcBorders>
            <w:shd w:val="clear" w:color="auto" w:fill="auto"/>
            <w:noWrap/>
            <w:vAlign w:val="bottom"/>
            <w:hideMark/>
          </w:tcPr>
          <w:p w14:paraId="373BE30F" w14:textId="77777777" w:rsidR="0020670F" w:rsidRPr="00F66959" w:rsidRDefault="0020670F">
            <w:pPr>
              <w:rPr>
                <w:rFonts w:ascii="Calibri" w:hAnsi="Calibri"/>
                <w:color w:val="000000"/>
                <w:sz w:val="22"/>
                <w:szCs w:val="22"/>
              </w:rPr>
            </w:pPr>
            <w:r w:rsidRPr="00F66959">
              <w:rPr>
                <w:rFonts w:ascii="Calibri" w:hAnsi="Calibri"/>
                <w:color w:val="000000"/>
                <w:sz w:val="22"/>
                <w:szCs w:val="22"/>
              </w:rPr>
              <w:t xml:space="preserve">                 -     </w:t>
            </w:r>
          </w:p>
        </w:tc>
      </w:tr>
      <w:tr w:rsidR="0020670F" w:rsidRPr="00F66959" w14:paraId="50E042B6" w14:textId="77777777" w:rsidTr="0020670F">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14:paraId="1F1FB5F8" w14:textId="77777777" w:rsidR="0020670F" w:rsidRPr="00F66959" w:rsidRDefault="0020670F">
            <w:pPr>
              <w:jc w:val="center"/>
              <w:rPr>
                <w:rFonts w:ascii="Calibri" w:hAnsi="Calibri"/>
                <w:b/>
                <w:bCs/>
                <w:color w:val="000000"/>
                <w:sz w:val="22"/>
                <w:szCs w:val="22"/>
              </w:rPr>
            </w:pPr>
            <w:r w:rsidRPr="00F66959">
              <w:rPr>
                <w:rFonts w:ascii="Calibri" w:hAnsi="Calibri"/>
                <w:b/>
                <w:bCs/>
                <w:color w:val="000000"/>
                <w:sz w:val="22"/>
                <w:szCs w:val="22"/>
              </w:rPr>
              <w:t>TOTAL</w:t>
            </w:r>
          </w:p>
        </w:tc>
        <w:tc>
          <w:tcPr>
            <w:tcW w:w="1336" w:type="dxa"/>
            <w:tcBorders>
              <w:top w:val="nil"/>
              <w:left w:val="nil"/>
              <w:bottom w:val="single" w:sz="4" w:space="0" w:color="auto"/>
              <w:right w:val="single" w:sz="4" w:space="0" w:color="auto"/>
            </w:tcBorders>
            <w:shd w:val="clear" w:color="auto" w:fill="auto"/>
            <w:noWrap/>
            <w:vAlign w:val="bottom"/>
            <w:hideMark/>
          </w:tcPr>
          <w:p w14:paraId="1E94BECB" w14:textId="77777777" w:rsidR="0020670F" w:rsidRPr="00F66959" w:rsidRDefault="0020670F">
            <w:pPr>
              <w:rPr>
                <w:rFonts w:ascii="Calibri" w:hAnsi="Calibri"/>
                <w:b/>
                <w:bCs/>
                <w:color w:val="000000"/>
                <w:sz w:val="22"/>
                <w:szCs w:val="22"/>
              </w:rPr>
            </w:pPr>
            <w:r w:rsidRPr="00F66959">
              <w:rPr>
                <w:rFonts w:ascii="Calibri" w:hAnsi="Calibri"/>
                <w:b/>
                <w:bCs/>
                <w:color w:val="000000"/>
                <w:sz w:val="22"/>
                <w:szCs w:val="22"/>
              </w:rPr>
              <w:t xml:space="preserve">    19,993.03   </w:t>
            </w:r>
          </w:p>
        </w:tc>
        <w:tc>
          <w:tcPr>
            <w:tcW w:w="687" w:type="dxa"/>
            <w:tcBorders>
              <w:top w:val="nil"/>
              <w:left w:val="nil"/>
              <w:bottom w:val="single" w:sz="4" w:space="0" w:color="auto"/>
              <w:right w:val="single" w:sz="4" w:space="0" w:color="auto"/>
            </w:tcBorders>
            <w:shd w:val="clear" w:color="auto" w:fill="auto"/>
            <w:noWrap/>
            <w:vAlign w:val="bottom"/>
            <w:hideMark/>
          </w:tcPr>
          <w:p w14:paraId="4B68211A" w14:textId="77777777" w:rsidR="0020670F" w:rsidRPr="00F66959" w:rsidRDefault="0020670F">
            <w:pPr>
              <w:jc w:val="center"/>
              <w:rPr>
                <w:rFonts w:ascii="Calibri" w:hAnsi="Calibri"/>
                <w:color w:val="000000"/>
                <w:sz w:val="22"/>
                <w:szCs w:val="22"/>
              </w:rPr>
            </w:pPr>
            <w:r w:rsidRPr="00F66959">
              <w:rPr>
                <w:rFonts w:ascii="Calibri" w:hAnsi="Calibri"/>
                <w:color w:val="000000"/>
                <w:sz w:val="22"/>
                <w:szCs w:val="22"/>
              </w:rPr>
              <w:t>5.70%</w:t>
            </w:r>
          </w:p>
        </w:tc>
        <w:tc>
          <w:tcPr>
            <w:tcW w:w="1336" w:type="dxa"/>
            <w:tcBorders>
              <w:top w:val="nil"/>
              <w:left w:val="nil"/>
              <w:bottom w:val="single" w:sz="4" w:space="0" w:color="auto"/>
              <w:right w:val="single" w:sz="4" w:space="0" w:color="auto"/>
            </w:tcBorders>
            <w:shd w:val="clear" w:color="auto" w:fill="auto"/>
            <w:noWrap/>
            <w:vAlign w:val="bottom"/>
            <w:hideMark/>
          </w:tcPr>
          <w:p w14:paraId="74CAB47D" w14:textId="77777777" w:rsidR="0020670F" w:rsidRPr="00F66959" w:rsidRDefault="0020670F">
            <w:pPr>
              <w:rPr>
                <w:rFonts w:ascii="Calibri" w:hAnsi="Calibri"/>
                <w:b/>
                <w:bCs/>
                <w:color w:val="000000"/>
                <w:sz w:val="22"/>
                <w:szCs w:val="22"/>
              </w:rPr>
            </w:pPr>
            <w:r w:rsidRPr="00F66959">
              <w:rPr>
                <w:rFonts w:ascii="Calibri" w:hAnsi="Calibri"/>
                <w:b/>
                <w:bCs/>
                <w:color w:val="000000"/>
                <w:sz w:val="22"/>
                <w:szCs w:val="22"/>
              </w:rPr>
              <w:t xml:space="preserve">    21,132.63   </w:t>
            </w:r>
          </w:p>
        </w:tc>
        <w:tc>
          <w:tcPr>
            <w:tcW w:w="1241" w:type="dxa"/>
            <w:tcBorders>
              <w:top w:val="nil"/>
              <w:left w:val="nil"/>
              <w:bottom w:val="single" w:sz="4" w:space="0" w:color="auto"/>
              <w:right w:val="single" w:sz="4" w:space="0" w:color="auto"/>
            </w:tcBorders>
            <w:shd w:val="clear" w:color="auto" w:fill="auto"/>
            <w:noWrap/>
            <w:vAlign w:val="bottom"/>
            <w:hideMark/>
          </w:tcPr>
          <w:p w14:paraId="1F7B1BA5" w14:textId="77777777" w:rsidR="0020670F" w:rsidRPr="00F66959" w:rsidRDefault="0020670F">
            <w:pPr>
              <w:rPr>
                <w:rFonts w:ascii="Calibri" w:hAnsi="Calibri"/>
                <w:b/>
                <w:bCs/>
                <w:color w:val="000000"/>
                <w:sz w:val="22"/>
                <w:szCs w:val="22"/>
              </w:rPr>
            </w:pPr>
            <w:r w:rsidRPr="00F66959">
              <w:rPr>
                <w:rFonts w:ascii="Calibri" w:hAnsi="Calibri"/>
                <w:b/>
                <w:bCs/>
                <w:color w:val="000000"/>
                <w:sz w:val="22"/>
                <w:szCs w:val="22"/>
              </w:rPr>
              <w:t xml:space="preserve">        793.41   </w:t>
            </w:r>
          </w:p>
        </w:tc>
      </w:tr>
    </w:tbl>
    <w:p w14:paraId="63DC4DEE" w14:textId="77777777" w:rsidR="0020670F" w:rsidRPr="00F66959" w:rsidRDefault="0020670F" w:rsidP="000D2765">
      <w:pPr>
        <w:jc w:val="both"/>
        <w:rPr>
          <w:sz w:val="22"/>
          <w:szCs w:val="22"/>
        </w:rPr>
      </w:pPr>
    </w:p>
    <w:p w14:paraId="6B0935CC" w14:textId="286E270B" w:rsidR="006874A4" w:rsidRDefault="006874A4" w:rsidP="006874A4">
      <w:pPr>
        <w:rPr>
          <w:sz w:val="22"/>
          <w:szCs w:val="22"/>
        </w:rPr>
      </w:pPr>
    </w:p>
    <w:p w14:paraId="24DC9CD3" w14:textId="77777777" w:rsidR="00F66959" w:rsidRPr="00F66959" w:rsidRDefault="00F66959" w:rsidP="006874A4">
      <w:pPr>
        <w:rPr>
          <w:sz w:val="22"/>
          <w:szCs w:val="22"/>
        </w:rPr>
      </w:pPr>
    </w:p>
    <w:p w14:paraId="5B61BB42" w14:textId="77777777" w:rsidR="006874A4" w:rsidRPr="00F66959" w:rsidRDefault="006874A4" w:rsidP="006874A4">
      <w:pPr>
        <w:rPr>
          <w:b/>
          <w:sz w:val="22"/>
          <w:szCs w:val="22"/>
        </w:rPr>
      </w:pPr>
      <w:r w:rsidRPr="00F66959">
        <w:rPr>
          <w:b/>
          <w:sz w:val="22"/>
          <w:szCs w:val="22"/>
        </w:rPr>
        <w:t>• Innovatív műszaki és környezettudatos megoldások:</w:t>
      </w:r>
    </w:p>
    <w:p w14:paraId="4F59BF66" w14:textId="77777777" w:rsidR="007467F0" w:rsidRPr="00F66959" w:rsidRDefault="007467F0" w:rsidP="006874A4">
      <w:pPr>
        <w:rPr>
          <w:b/>
          <w:sz w:val="22"/>
          <w:szCs w:val="22"/>
        </w:rPr>
      </w:pPr>
    </w:p>
    <w:p w14:paraId="41107F86" w14:textId="4DF7A054" w:rsidR="00F57AF9" w:rsidRPr="00F66959" w:rsidRDefault="00F57AF9" w:rsidP="007467F0">
      <w:pPr>
        <w:jc w:val="both"/>
        <w:rPr>
          <w:sz w:val="22"/>
          <w:szCs w:val="22"/>
        </w:rPr>
      </w:pPr>
      <w:r w:rsidRPr="00F66959">
        <w:rPr>
          <w:sz w:val="22"/>
          <w:szCs w:val="22"/>
        </w:rPr>
        <w:t xml:space="preserve">Az épület BREEAM </w:t>
      </w:r>
      <w:r w:rsidR="007467F0" w:rsidRPr="00F66959">
        <w:rPr>
          <w:sz w:val="22"/>
          <w:szCs w:val="22"/>
        </w:rPr>
        <w:t xml:space="preserve">Excellent </w:t>
      </w:r>
      <w:r w:rsidRPr="00F66959">
        <w:rPr>
          <w:sz w:val="22"/>
          <w:szCs w:val="22"/>
        </w:rPr>
        <w:t>minősítést kap</w:t>
      </w:r>
      <w:r w:rsidR="002E7B2A" w:rsidRPr="00F66959">
        <w:rPr>
          <w:sz w:val="22"/>
          <w:szCs w:val="22"/>
        </w:rPr>
        <w:t>ott</w:t>
      </w:r>
      <w:r w:rsidRPr="00F66959">
        <w:rPr>
          <w:sz w:val="22"/>
          <w:szCs w:val="22"/>
        </w:rPr>
        <w:t xml:space="preserve">. A minősítést </w:t>
      </w:r>
      <w:r w:rsidR="00B07A38" w:rsidRPr="00F66959">
        <w:rPr>
          <w:sz w:val="22"/>
          <w:szCs w:val="22"/>
        </w:rPr>
        <w:t>az Óbuda-</w:t>
      </w:r>
      <w:proofErr w:type="spellStart"/>
      <w:r w:rsidR="00B07A38" w:rsidRPr="00F66959">
        <w:rPr>
          <w:sz w:val="22"/>
          <w:szCs w:val="22"/>
        </w:rPr>
        <w:t>Újlak</w:t>
      </w:r>
      <w:proofErr w:type="spellEnd"/>
      <w:r w:rsidR="00B07A38" w:rsidRPr="00F66959">
        <w:rPr>
          <w:sz w:val="22"/>
          <w:szCs w:val="22"/>
        </w:rPr>
        <w:t xml:space="preserve"> Zrt. </w:t>
      </w:r>
      <w:r w:rsidRPr="00F66959">
        <w:rPr>
          <w:sz w:val="22"/>
          <w:szCs w:val="22"/>
        </w:rPr>
        <w:t xml:space="preserve">irodája végezte. Gépészeti, elektromos rendszerek és hálózatok szempontjából európai mércével mérve is magas minőségi színvonal: alternatív </w:t>
      </w:r>
      <w:r w:rsidR="00A7016C" w:rsidRPr="00F66959">
        <w:rPr>
          <w:sz w:val="22"/>
          <w:szCs w:val="22"/>
        </w:rPr>
        <w:t>energiafelhasználás</w:t>
      </w:r>
      <w:r w:rsidRPr="00F66959">
        <w:rPr>
          <w:sz w:val="22"/>
          <w:szCs w:val="22"/>
        </w:rPr>
        <w:t>, energia újrahasznosítás, energia minimalizálás szempontjainak is megfelelő létesítmény valósult meg.</w:t>
      </w:r>
    </w:p>
    <w:p w14:paraId="30F91EDB" w14:textId="77777777" w:rsidR="00F57AF9" w:rsidRPr="00F66959" w:rsidRDefault="00F57AF9" w:rsidP="007467F0">
      <w:pPr>
        <w:jc w:val="both"/>
        <w:rPr>
          <w:sz w:val="22"/>
          <w:szCs w:val="22"/>
        </w:rPr>
      </w:pPr>
    </w:p>
    <w:p w14:paraId="602195F7" w14:textId="77777777" w:rsidR="00F57AF9" w:rsidRPr="00F66959" w:rsidRDefault="00F57AF9" w:rsidP="007467F0">
      <w:pPr>
        <w:jc w:val="both"/>
        <w:rPr>
          <w:sz w:val="22"/>
          <w:szCs w:val="22"/>
        </w:rPr>
      </w:pPr>
      <w:r w:rsidRPr="00F66959">
        <w:rPr>
          <w:sz w:val="22"/>
          <w:szCs w:val="22"/>
        </w:rPr>
        <w:t>Az épület tervezésénél és üzemeltetésénél elsősorban gazdaságossági, környezeti és biztonságossági szempontokat vettük figyelembe. Ezeket a szempontokat elsősorban a betervezett szerkezetek energetikai tulajdonságainak optimalizálásával értük el. Emellett a gépészeti rendszerek olyan energiatakarékos és környezetkímélő megoldásokat tartalmaznak, amelyek hosszú távon segítik az épület költséghatékony üzemeltetését. Az alkalmazott gépészeti és elektromos rendszerek</w:t>
      </w:r>
      <w:r w:rsidR="007467F0" w:rsidRPr="00F66959">
        <w:rPr>
          <w:sz w:val="22"/>
          <w:szCs w:val="22"/>
        </w:rPr>
        <w:t>, illetve</w:t>
      </w:r>
      <w:r w:rsidRPr="00F66959">
        <w:rPr>
          <w:sz w:val="22"/>
          <w:szCs w:val="22"/>
        </w:rPr>
        <w:t xml:space="preserve"> a beépített épületszerkezetek biztosítják, hogy az épületek CO és </w:t>
      </w:r>
      <w:r w:rsidR="007467F0" w:rsidRPr="00F66959">
        <w:rPr>
          <w:sz w:val="22"/>
          <w:szCs w:val="22"/>
        </w:rPr>
        <w:t>káros anyag kibocsá</w:t>
      </w:r>
      <w:r w:rsidRPr="00F66959">
        <w:rPr>
          <w:sz w:val="22"/>
          <w:szCs w:val="22"/>
        </w:rPr>
        <w:t>tása alacsony szinten maradjon.</w:t>
      </w:r>
    </w:p>
    <w:p w14:paraId="03831FD7" w14:textId="77777777" w:rsidR="00F57AF9" w:rsidRPr="00F66959" w:rsidRDefault="00F57AF9" w:rsidP="00F57AF9">
      <w:pPr>
        <w:rPr>
          <w:sz w:val="22"/>
          <w:szCs w:val="22"/>
        </w:rPr>
      </w:pPr>
    </w:p>
    <w:p w14:paraId="58693F4A" w14:textId="77777777" w:rsidR="00F57AF9" w:rsidRPr="00F66959" w:rsidRDefault="00F57AF9" w:rsidP="00F57AF9">
      <w:pPr>
        <w:rPr>
          <w:sz w:val="22"/>
          <w:szCs w:val="22"/>
        </w:rPr>
      </w:pPr>
      <w:r w:rsidRPr="00F66959">
        <w:rPr>
          <w:sz w:val="22"/>
          <w:szCs w:val="22"/>
        </w:rPr>
        <w:t>Ilyen gépészeti / üzemeltetési megoldások az épületen:</w:t>
      </w:r>
    </w:p>
    <w:p w14:paraId="58ADDEF6" w14:textId="77777777" w:rsidR="00F57AF9" w:rsidRPr="00F66959" w:rsidRDefault="00F57AF9" w:rsidP="00F57AF9">
      <w:pPr>
        <w:rPr>
          <w:sz w:val="22"/>
          <w:szCs w:val="22"/>
        </w:rPr>
      </w:pPr>
      <w:r w:rsidRPr="00F66959">
        <w:rPr>
          <w:sz w:val="22"/>
          <w:szCs w:val="22"/>
        </w:rPr>
        <w:t>- Távhővel történő fűtés – nincs helyi légszennyezés</w:t>
      </w:r>
    </w:p>
    <w:p w14:paraId="214F5E7B" w14:textId="77777777" w:rsidR="00F57AF9" w:rsidRPr="00F66959" w:rsidRDefault="00F57AF9" w:rsidP="00F57AF9">
      <w:pPr>
        <w:rPr>
          <w:sz w:val="22"/>
          <w:szCs w:val="22"/>
        </w:rPr>
      </w:pPr>
      <w:r w:rsidRPr="00F66959">
        <w:rPr>
          <w:sz w:val="22"/>
          <w:szCs w:val="22"/>
        </w:rPr>
        <w:t xml:space="preserve">- Több fokozatban állítható, frekvenciaváltós, kis </w:t>
      </w:r>
      <w:proofErr w:type="spellStart"/>
      <w:r w:rsidRPr="00F66959">
        <w:rPr>
          <w:sz w:val="22"/>
          <w:szCs w:val="22"/>
        </w:rPr>
        <w:t>zajkibocsájtású</w:t>
      </w:r>
      <w:proofErr w:type="spellEnd"/>
      <w:r w:rsidRPr="00F66959">
        <w:rPr>
          <w:sz w:val="22"/>
          <w:szCs w:val="22"/>
        </w:rPr>
        <w:t xml:space="preserve"> gépészeti berendezések, éjszakai üzemmód</w:t>
      </w:r>
    </w:p>
    <w:p w14:paraId="7CE869B9" w14:textId="77777777" w:rsidR="00F57AF9" w:rsidRPr="00F66959" w:rsidRDefault="00F57AF9" w:rsidP="00F57AF9">
      <w:pPr>
        <w:rPr>
          <w:sz w:val="22"/>
          <w:szCs w:val="22"/>
        </w:rPr>
      </w:pPr>
      <w:r w:rsidRPr="00F66959">
        <w:rPr>
          <w:sz w:val="22"/>
          <w:szCs w:val="22"/>
        </w:rPr>
        <w:t xml:space="preserve">- </w:t>
      </w:r>
      <w:proofErr w:type="spellStart"/>
      <w:r w:rsidRPr="00F66959">
        <w:rPr>
          <w:sz w:val="22"/>
          <w:szCs w:val="22"/>
        </w:rPr>
        <w:t>Kondenz</w:t>
      </w:r>
      <w:proofErr w:type="spellEnd"/>
      <w:r w:rsidRPr="00F66959">
        <w:rPr>
          <w:sz w:val="22"/>
          <w:szCs w:val="22"/>
        </w:rPr>
        <w:t xml:space="preserve"> hő visszanyerése a szellőzésnél</w:t>
      </w:r>
    </w:p>
    <w:p w14:paraId="7B2CE4A0" w14:textId="77777777" w:rsidR="00F57AF9" w:rsidRPr="00F66959" w:rsidRDefault="00F57AF9" w:rsidP="00F57AF9">
      <w:pPr>
        <w:rPr>
          <w:sz w:val="22"/>
          <w:szCs w:val="22"/>
        </w:rPr>
      </w:pPr>
      <w:r w:rsidRPr="00F66959">
        <w:rPr>
          <w:sz w:val="22"/>
          <w:szCs w:val="22"/>
        </w:rPr>
        <w:t>- Optimalizált épületfelügyeleti rendszer</w:t>
      </w:r>
    </w:p>
    <w:p w14:paraId="044BC93C" w14:textId="77777777" w:rsidR="00F57AF9" w:rsidRPr="00F66959" w:rsidRDefault="00F57AF9" w:rsidP="00F57AF9">
      <w:pPr>
        <w:rPr>
          <w:sz w:val="22"/>
          <w:szCs w:val="22"/>
        </w:rPr>
      </w:pPr>
      <w:r w:rsidRPr="00F66959">
        <w:rPr>
          <w:sz w:val="22"/>
          <w:szCs w:val="22"/>
        </w:rPr>
        <w:lastRenderedPageBreak/>
        <w:t>- Kiszorításos szellőzési rendszer</w:t>
      </w:r>
    </w:p>
    <w:p w14:paraId="6A73C70E" w14:textId="77777777" w:rsidR="00F57AF9" w:rsidRPr="00F66959" w:rsidRDefault="00F57AF9" w:rsidP="00F57AF9">
      <w:pPr>
        <w:rPr>
          <w:sz w:val="22"/>
          <w:szCs w:val="22"/>
        </w:rPr>
      </w:pPr>
      <w:r w:rsidRPr="00F66959">
        <w:rPr>
          <w:sz w:val="22"/>
          <w:szCs w:val="22"/>
        </w:rPr>
        <w:t>- Optimalizált természetes fény használat – legnagyobb irodamélység nem haladja meg a 7m-t</w:t>
      </w:r>
    </w:p>
    <w:p w14:paraId="76A85021" w14:textId="77777777" w:rsidR="00F57AF9" w:rsidRPr="00F66959" w:rsidRDefault="00F57AF9" w:rsidP="00F57AF9">
      <w:pPr>
        <w:rPr>
          <w:sz w:val="22"/>
          <w:szCs w:val="22"/>
        </w:rPr>
      </w:pPr>
      <w:r w:rsidRPr="00F66959">
        <w:rPr>
          <w:sz w:val="22"/>
          <w:szCs w:val="22"/>
        </w:rPr>
        <w:t xml:space="preserve">- Optimalizált mesterséges világításvezérlés, </w:t>
      </w:r>
      <w:r w:rsidR="00596501" w:rsidRPr="00F66959">
        <w:rPr>
          <w:sz w:val="22"/>
          <w:szCs w:val="22"/>
        </w:rPr>
        <w:t>fényerő szabályozott</w:t>
      </w:r>
      <w:r w:rsidRPr="00F66959">
        <w:rPr>
          <w:sz w:val="22"/>
          <w:szCs w:val="22"/>
        </w:rPr>
        <w:t xml:space="preserve"> világítás</w:t>
      </w:r>
    </w:p>
    <w:p w14:paraId="3216FF58" w14:textId="77777777" w:rsidR="00F57AF9" w:rsidRPr="00F66959" w:rsidRDefault="00F57AF9" w:rsidP="00F57AF9">
      <w:pPr>
        <w:rPr>
          <w:sz w:val="22"/>
          <w:szCs w:val="22"/>
        </w:rPr>
      </w:pPr>
      <w:r w:rsidRPr="00F66959">
        <w:rPr>
          <w:sz w:val="22"/>
          <w:szCs w:val="22"/>
        </w:rPr>
        <w:t>- Energiatakarékos fényforrások használata</w:t>
      </w:r>
    </w:p>
    <w:p w14:paraId="374EA876" w14:textId="77777777" w:rsidR="00F57AF9" w:rsidRPr="00F66959" w:rsidRDefault="00F57AF9" w:rsidP="00F57AF9">
      <w:pPr>
        <w:rPr>
          <w:sz w:val="22"/>
          <w:szCs w:val="22"/>
        </w:rPr>
      </w:pPr>
      <w:r w:rsidRPr="00F66959">
        <w:rPr>
          <w:sz w:val="22"/>
          <w:szCs w:val="22"/>
        </w:rPr>
        <w:t>- Tartalékkapacitással méretezett hűtőgépek</w:t>
      </w:r>
    </w:p>
    <w:p w14:paraId="55AC10BE" w14:textId="77777777" w:rsidR="00F57AF9" w:rsidRPr="00F66959" w:rsidRDefault="00F57AF9" w:rsidP="00F57AF9">
      <w:pPr>
        <w:rPr>
          <w:sz w:val="22"/>
          <w:szCs w:val="22"/>
        </w:rPr>
      </w:pPr>
      <w:r w:rsidRPr="00F66959">
        <w:rPr>
          <w:sz w:val="22"/>
          <w:szCs w:val="22"/>
        </w:rPr>
        <w:t>- Szürkevíz hasznosítás</w:t>
      </w:r>
      <w:r w:rsidR="00596501" w:rsidRPr="00F66959">
        <w:rPr>
          <w:sz w:val="22"/>
          <w:szCs w:val="22"/>
        </w:rPr>
        <w:t xml:space="preserve"> (kerti öntözés, vízöblítéses WC</w:t>
      </w:r>
      <w:r w:rsidRPr="00F66959">
        <w:rPr>
          <w:sz w:val="22"/>
          <w:szCs w:val="22"/>
        </w:rPr>
        <w:t>-k)</w:t>
      </w:r>
    </w:p>
    <w:p w14:paraId="450B27E2" w14:textId="3A952855" w:rsidR="00F57AF9" w:rsidRPr="00F66959" w:rsidRDefault="00F57AF9" w:rsidP="00F57AF9">
      <w:pPr>
        <w:rPr>
          <w:sz w:val="22"/>
          <w:szCs w:val="22"/>
        </w:rPr>
      </w:pPr>
      <w:r w:rsidRPr="00F66959">
        <w:rPr>
          <w:sz w:val="22"/>
          <w:szCs w:val="22"/>
        </w:rPr>
        <w:t>- Esővíz gyűjtés, tárolás</w:t>
      </w:r>
    </w:p>
    <w:p w14:paraId="5805E14B" w14:textId="77777777" w:rsidR="00F57AF9" w:rsidRPr="00F66959" w:rsidRDefault="00F57AF9" w:rsidP="00F57AF9">
      <w:pPr>
        <w:rPr>
          <w:sz w:val="22"/>
          <w:szCs w:val="22"/>
        </w:rPr>
      </w:pPr>
      <w:r w:rsidRPr="00F66959">
        <w:rPr>
          <w:sz w:val="22"/>
          <w:szCs w:val="22"/>
        </w:rPr>
        <w:t>- Alacsony vízfelhasználású WC berendezések</w:t>
      </w:r>
    </w:p>
    <w:p w14:paraId="74A0CC11" w14:textId="77777777" w:rsidR="00F57AF9" w:rsidRPr="00F66959" w:rsidRDefault="00F57AF9" w:rsidP="00F57AF9">
      <w:pPr>
        <w:rPr>
          <w:sz w:val="22"/>
          <w:szCs w:val="22"/>
        </w:rPr>
      </w:pPr>
      <w:r w:rsidRPr="00F66959">
        <w:rPr>
          <w:sz w:val="22"/>
          <w:szCs w:val="22"/>
        </w:rPr>
        <w:t xml:space="preserve">- </w:t>
      </w:r>
      <w:proofErr w:type="spellStart"/>
      <w:r w:rsidRPr="00F66959">
        <w:rPr>
          <w:sz w:val="22"/>
          <w:szCs w:val="22"/>
        </w:rPr>
        <w:t>Infrás</w:t>
      </w:r>
      <w:proofErr w:type="spellEnd"/>
      <w:r w:rsidRPr="00F66959">
        <w:rPr>
          <w:sz w:val="22"/>
          <w:szCs w:val="22"/>
        </w:rPr>
        <w:t xml:space="preserve"> működtetésű csaptelepek</w:t>
      </w:r>
    </w:p>
    <w:p w14:paraId="57C18F80" w14:textId="77777777" w:rsidR="00F57AF9" w:rsidRPr="00F66959" w:rsidRDefault="00F57AF9" w:rsidP="00F57AF9">
      <w:pPr>
        <w:rPr>
          <w:sz w:val="22"/>
          <w:szCs w:val="22"/>
        </w:rPr>
      </w:pPr>
      <w:r w:rsidRPr="00F66959">
        <w:rPr>
          <w:sz w:val="22"/>
          <w:szCs w:val="22"/>
        </w:rPr>
        <w:t>- Szelektív hulladékgyűjtés és tárolás</w:t>
      </w:r>
    </w:p>
    <w:p w14:paraId="3841EA35" w14:textId="77777777" w:rsidR="00F57AF9" w:rsidRPr="00F66959" w:rsidRDefault="00F57AF9" w:rsidP="00F57AF9">
      <w:pPr>
        <w:rPr>
          <w:sz w:val="22"/>
          <w:szCs w:val="22"/>
        </w:rPr>
      </w:pPr>
      <w:r w:rsidRPr="00F66959">
        <w:rPr>
          <w:sz w:val="22"/>
          <w:szCs w:val="22"/>
        </w:rPr>
        <w:t>- Részben újrahasznosított padlószőnyeg az irodaterekben (Milliken)</w:t>
      </w:r>
    </w:p>
    <w:p w14:paraId="53C2B411" w14:textId="77777777" w:rsidR="00F57AF9" w:rsidRPr="00F66959" w:rsidRDefault="00F57AF9" w:rsidP="00F57AF9">
      <w:pPr>
        <w:rPr>
          <w:sz w:val="22"/>
          <w:szCs w:val="22"/>
        </w:rPr>
      </w:pPr>
      <w:r w:rsidRPr="00F66959">
        <w:rPr>
          <w:sz w:val="22"/>
          <w:szCs w:val="22"/>
        </w:rPr>
        <w:t>- Alacsony VOC kiboc</w:t>
      </w:r>
      <w:r w:rsidR="00596501" w:rsidRPr="00F66959">
        <w:rPr>
          <w:sz w:val="22"/>
          <w:szCs w:val="22"/>
        </w:rPr>
        <w:t>sá</w:t>
      </w:r>
      <w:r w:rsidRPr="00F66959">
        <w:rPr>
          <w:sz w:val="22"/>
          <w:szCs w:val="22"/>
        </w:rPr>
        <w:t>tású anyagok, burkolatok</w:t>
      </w:r>
    </w:p>
    <w:p w14:paraId="083C253D" w14:textId="77777777" w:rsidR="00F57AF9" w:rsidRPr="00F66959" w:rsidRDefault="00F57AF9" w:rsidP="00F57AF9">
      <w:pPr>
        <w:rPr>
          <w:sz w:val="22"/>
          <w:szCs w:val="22"/>
        </w:rPr>
      </w:pPr>
      <w:r w:rsidRPr="00F66959">
        <w:rPr>
          <w:sz w:val="22"/>
          <w:szCs w:val="22"/>
        </w:rPr>
        <w:t xml:space="preserve">- Energiatakarékos liftek – </w:t>
      </w:r>
      <w:proofErr w:type="spellStart"/>
      <w:r w:rsidRPr="00F66959">
        <w:rPr>
          <w:sz w:val="22"/>
          <w:szCs w:val="22"/>
        </w:rPr>
        <w:t>Standby</w:t>
      </w:r>
      <w:proofErr w:type="spellEnd"/>
      <w:r w:rsidRPr="00F66959">
        <w:rPr>
          <w:sz w:val="22"/>
          <w:szCs w:val="22"/>
        </w:rPr>
        <w:t xml:space="preserve"> üzemmód </w:t>
      </w:r>
    </w:p>
    <w:p w14:paraId="066D596C" w14:textId="77777777" w:rsidR="00F57AF9" w:rsidRPr="00F66959" w:rsidRDefault="00F57AF9" w:rsidP="00F57AF9">
      <w:pPr>
        <w:rPr>
          <w:sz w:val="22"/>
          <w:szCs w:val="22"/>
        </w:rPr>
      </w:pPr>
    </w:p>
    <w:p w14:paraId="2C0C49EB" w14:textId="77777777" w:rsidR="00F57AF9" w:rsidRPr="00F66959" w:rsidRDefault="00F57AF9" w:rsidP="00F57AF9">
      <w:pPr>
        <w:rPr>
          <w:sz w:val="22"/>
          <w:szCs w:val="22"/>
        </w:rPr>
      </w:pPr>
      <w:r w:rsidRPr="00F66959">
        <w:rPr>
          <w:sz w:val="22"/>
          <w:szCs w:val="22"/>
        </w:rPr>
        <w:t>A hűtőgépek szárazhűtők, vagyis baktériumfertőzésre nincs lehetőség. A légkezelő gépek hűtőegysége bontható, így karbantartásra és fertőtlenítésre van lehetőség.</w:t>
      </w:r>
    </w:p>
    <w:p w14:paraId="6E7C935C" w14:textId="4361EE33" w:rsidR="00F57AF9" w:rsidRPr="00F66959" w:rsidRDefault="00F57AF9" w:rsidP="00F57AF9">
      <w:pPr>
        <w:rPr>
          <w:sz w:val="22"/>
          <w:szCs w:val="22"/>
        </w:rPr>
      </w:pPr>
    </w:p>
    <w:p w14:paraId="1EFBF74A" w14:textId="75E80D3C" w:rsidR="002842E1" w:rsidRPr="00F66959" w:rsidRDefault="002842E1" w:rsidP="00F57AF9">
      <w:pPr>
        <w:rPr>
          <w:sz w:val="22"/>
          <w:szCs w:val="22"/>
        </w:rPr>
      </w:pPr>
    </w:p>
    <w:p w14:paraId="6250B80C" w14:textId="77777777" w:rsidR="00B07A38" w:rsidRPr="00F66959" w:rsidRDefault="00B07A38" w:rsidP="00F57AF9">
      <w:pPr>
        <w:rPr>
          <w:sz w:val="22"/>
          <w:szCs w:val="22"/>
        </w:rPr>
      </w:pPr>
    </w:p>
    <w:p w14:paraId="3C2E2C34" w14:textId="77777777" w:rsidR="006874A4" w:rsidRPr="00F66959" w:rsidRDefault="006874A4" w:rsidP="006874A4">
      <w:pPr>
        <w:rPr>
          <w:b/>
          <w:sz w:val="22"/>
          <w:szCs w:val="22"/>
        </w:rPr>
      </w:pPr>
      <w:r w:rsidRPr="00F66959">
        <w:rPr>
          <w:b/>
          <w:sz w:val="22"/>
          <w:szCs w:val="22"/>
        </w:rPr>
        <w:t>• A kivitelezés kezdete és befejezése:</w:t>
      </w:r>
    </w:p>
    <w:p w14:paraId="5262A36D" w14:textId="77777777" w:rsidR="006874A4" w:rsidRPr="00F66959" w:rsidRDefault="006874A4" w:rsidP="006874A4">
      <w:pPr>
        <w:rPr>
          <w:sz w:val="22"/>
          <w:szCs w:val="22"/>
        </w:rPr>
      </w:pPr>
    </w:p>
    <w:p w14:paraId="2D2472F4" w14:textId="568A9BBE" w:rsidR="006874A4" w:rsidRPr="00F66959" w:rsidRDefault="00E6034A" w:rsidP="006874A4">
      <w:pPr>
        <w:rPr>
          <w:sz w:val="22"/>
          <w:szCs w:val="22"/>
        </w:rPr>
      </w:pPr>
      <w:proofErr w:type="gramStart"/>
      <w:r w:rsidRPr="00F66959">
        <w:rPr>
          <w:b/>
          <w:sz w:val="22"/>
          <w:szCs w:val="22"/>
          <w:u w:val="single"/>
        </w:rPr>
        <w:t>A</w:t>
      </w:r>
      <w:proofErr w:type="gramEnd"/>
      <w:r w:rsidR="006B7EB0" w:rsidRPr="00F66959">
        <w:rPr>
          <w:b/>
          <w:sz w:val="22"/>
          <w:szCs w:val="22"/>
          <w:u w:val="single"/>
        </w:rPr>
        <w:t xml:space="preserve"> É</w:t>
      </w:r>
      <w:r w:rsidR="00596501" w:rsidRPr="00F66959">
        <w:rPr>
          <w:b/>
          <w:sz w:val="22"/>
          <w:szCs w:val="22"/>
          <w:u w:val="single"/>
        </w:rPr>
        <w:t>pület:</w:t>
      </w:r>
      <w:r w:rsidR="00596501" w:rsidRPr="00F66959">
        <w:rPr>
          <w:sz w:val="22"/>
          <w:szCs w:val="22"/>
        </w:rPr>
        <w:t xml:space="preserve"> </w:t>
      </w:r>
      <w:r w:rsidRPr="00F66959">
        <w:rPr>
          <w:sz w:val="22"/>
          <w:szCs w:val="22"/>
        </w:rPr>
        <w:t>2018</w:t>
      </w:r>
      <w:r w:rsidR="0068560D" w:rsidRPr="00F66959">
        <w:rPr>
          <w:sz w:val="22"/>
          <w:szCs w:val="22"/>
        </w:rPr>
        <w:t xml:space="preserve"> </w:t>
      </w:r>
      <w:r w:rsidRPr="00F66959">
        <w:rPr>
          <w:sz w:val="22"/>
          <w:szCs w:val="22"/>
        </w:rPr>
        <w:t>Q4 – 2020 Q2</w:t>
      </w:r>
    </w:p>
    <w:p w14:paraId="00463899" w14:textId="2DA5D38C" w:rsidR="002842E1" w:rsidRDefault="002842E1" w:rsidP="006874A4">
      <w:pPr>
        <w:rPr>
          <w:sz w:val="22"/>
          <w:szCs w:val="22"/>
        </w:rPr>
      </w:pPr>
    </w:p>
    <w:p w14:paraId="4DB15DF4" w14:textId="77777777" w:rsidR="00F66959" w:rsidRPr="00F66959" w:rsidRDefault="00F66959" w:rsidP="006874A4">
      <w:pPr>
        <w:rPr>
          <w:sz w:val="22"/>
          <w:szCs w:val="22"/>
        </w:rPr>
      </w:pPr>
    </w:p>
    <w:p w14:paraId="3488BE8E" w14:textId="77777777" w:rsidR="00295A83" w:rsidRPr="00F66959" w:rsidRDefault="00295A83" w:rsidP="006874A4">
      <w:pPr>
        <w:rPr>
          <w:b/>
          <w:sz w:val="22"/>
          <w:szCs w:val="22"/>
          <w:u w:val="single"/>
        </w:rPr>
      </w:pPr>
    </w:p>
    <w:p w14:paraId="322615B6" w14:textId="77777777" w:rsidR="006874A4" w:rsidRPr="00F66959" w:rsidRDefault="006874A4" w:rsidP="006874A4">
      <w:pPr>
        <w:rPr>
          <w:b/>
          <w:sz w:val="22"/>
          <w:szCs w:val="22"/>
        </w:rPr>
      </w:pPr>
      <w:r w:rsidRPr="00F66959">
        <w:rPr>
          <w:b/>
          <w:sz w:val="22"/>
          <w:szCs w:val="22"/>
        </w:rPr>
        <w:t>• A fejlesztés finanszírozása és értékesítése, bérbeadása:</w:t>
      </w:r>
    </w:p>
    <w:p w14:paraId="7A1BC0CE" w14:textId="77777777" w:rsidR="00DB394F" w:rsidRPr="00F66959" w:rsidRDefault="00DB394F" w:rsidP="006874A4">
      <w:pPr>
        <w:rPr>
          <w:sz w:val="22"/>
          <w:szCs w:val="22"/>
        </w:rPr>
      </w:pPr>
    </w:p>
    <w:p w14:paraId="15C09FF1" w14:textId="77777777" w:rsidR="006874A4" w:rsidRPr="00F66959" w:rsidRDefault="00E6034A" w:rsidP="006874A4">
      <w:pPr>
        <w:rPr>
          <w:b/>
          <w:sz w:val="22"/>
          <w:szCs w:val="22"/>
          <w:u w:val="single"/>
        </w:rPr>
      </w:pPr>
      <w:proofErr w:type="gramStart"/>
      <w:r w:rsidRPr="00F66959">
        <w:rPr>
          <w:b/>
          <w:sz w:val="22"/>
          <w:szCs w:val="22"/>
          <w:u w:val="single"/>
        </w:rPr>
        <w:t>A</w:t>
      </w:r>
      <w:proofErr w:type="gramEnd"/>
      <w:r w:rsidR="006B7EB0" w:rsidRPr="00F66959">
        <w:rPr>
          <w:b/>
          <w:sz w:val="22"/>
          <w:szCs w:val="22"/>
          <w:u w:val="single"/>
        </w:rPr>
        <w:t xml:space="preserve"> É</w:t>
      </w:r>
      <w:r w:rsidR="00DB394F" w:rsidRPr="00F66959">
        <w:rPr>
          <w:b/>
          <w:sz w:val="22"/>
          <w:szCs w:val="22"/>
          <w:u w:val="single"/>
        </w:rPr>
        <w:t>pület:</w:t>
      </w:r>
    </w:p>
    <w:p w14:paraId="19C492D5" w14:textId="77777777" w:rsidR="00DB394F" w:rsidRPr="00F66959" w:rsidRDefault="00DB394F" w:rsidP="006874A4">
      <w:pPr>
        <w:rPr>
          <w:sz w:val="22"/>
          <w:szCs w:val="22"/>
        </w:rPr>
      </w:pPr>
      <w:r w:rsidRPr="00F66959">
        <w:rPr>
          <w:sz w:val="22"/>
          <w:szCs w:val="22"/>
        </w:rPr>
        <w:t>Finanszírozás:</w:t>
      </w:r>
    </w:p>
    <w:p w14:paraId="2541A449" w14:textId="36481739" w:rsidR="00575550" w:rsidRPr="00F66959" w:rsidRDefault="00575550" w:rsidP="00DB394F">
      <w:pPr>
        <w:jc w:val="both"/>
        <w:rPr>
          <w:sz w:val="22"/>
          <w:szCs w:val="22"/>
        </w:rPr>
      </w:pPr>
      <w:r w:rsidRPr="00F66959">
        <w:rPr>
          <w:sz w:val="22"/>
          <w:szCs w:val="22"/>
        </w:rPr>
        <w:t xml:space="preserve">A fejlesztés a belga </w:t>
      </w:r>
      <w:r w:rsidR="002E7B2A" w:rsidRPr="00F66959">
        <w:rPr>
          <w:sz w:val="22"/>
          <w:szCs w:val="22"/>
        </w:rPr>
        <w:t>ATENOR</w:t>
      </w:r>
      <w:r w:rsidRPr="00F66959">
        <w:rPr>
          <w:sz w:val="22"/>
          <w:szCs w:val="22"/>
        </w:rPr>
        <w:t xml:space="preserve"> SA által biztosított anyavállalati hitelből, azaz </w:t>
      </w:r>
      <w:r w:rsidR="00DB394F" w:rsidRPr="00F66959">
        <w:rPr>
          <w:sz w:val="22"/>
          <w:szCs w:val="22"/>
        </w:rPr>
        <w:t xml:space="preserve">a fejlesztő </w:t>
      </w:r>
      <w:r w:rsidRPr="00F66959">
        <w:rPr>
          <w:sz w:val="22"/>
          <w:szCs w:val="22"/>
        </w:rPr>
        <w:t>saját tőké</w:t>
      </w:r>
      <w:r w:rsidR="00DB394F" w:rsidRPr="00F66959">
        <w:rPr>
          <w:sz w:val="22"/>
          <w:szCs w:val="22"/>
        </w:rPr>
        <w:t>jé</w:t>
      </w:r>
      <w:r w:rsidRPr="00F66959">
        <w:rPr>
          <w:sz w:val="22"/>
          <w:szCs w:val="22"/>
        </w:rPr>
        <w:t xml:space="preserve">ből </w:t>
      </w:r>
      <w:r w:rsidR="00DB394F" w:rsidRPr="00F66959">
        <w:rPr>
          <w:sz w:val="22"/>
          <w:szCs w:val="22"/>
        </w:rPr>
        <w:t xml:space="preserve">került finanszírozásra. </w:t>
      </w:r>
    </w:p>
    <w:p w14:paraId="6248531E" w14:textId="77777777" w:rsidR="00DB394F" w:rsidRPr="00F66959" w:rsidRDefault="00DB394F" w:rsidP="006874A4">
      <w:pPr>
        <w:rPr>
          <w:sz w:val="22"/>
          <w:szCs w:val="22"/>
        </w:rPr>
      </w:pPr>
    </w:p>
    <w:p w14:paraId="0BA9947F" w14:textId="77777777" w:rsidR="00DB394F" w:rsidRPr="00F66959" w:rsidRDefault="00DB394F" w:rsidP="006874A4">
      <w:pPr>
        <w:rPr>
          <w:sz w:val="22"/>
          <w:szCs w:val="22"/>
        </w:rPr>
      </w:pPr>
      <w:r w:rsidRPr="00F66959">
        <w:rPr>
          <w:sz w:val="22"/>
          <w:szCs w:val="22"/>
        </w:rPr>
        <w:t>Bérbeadás:</w:t>
      </w:r>
    </w:p>
    <w:p w14:paraId="638445EB" w14:textId="7060A502" w:rsidR="003863B6" w:rsidRPr="00F66959" w:rsidRDefault="003863B6" w:rsidP="003863B6">
      <w:pPr>
        <w:rPr>
          <w:sz w:val="22"/>
          <w:szCs w:val="22"/>
        </w:rPr>
      </w:pPr>
      <w:r w:rsidRPr="00F66959">
        <w:rPr>
          <w:sz w:val="22"/>
          <w:szCs w:val="22"/>
        </w:rPr>
        <w:t>201</w:t>
      </w:r>
      <w:r w:rsidR="00E3576E" w:rsidRPr="00F66959">
        <w:rPr>
          <w:sz w:val="22"/>
          <w:szCs w:val="22"/>
        </w:rPr>
        <w:t>8</w:t>
      </w:r>
      <w:r w:rsidRPr="00F66959">
        <w:rPr>
          <w:sz w:val="22"/>
          <w:szCs w:val="22"/>
        </w:rPr>
        <w:t xml:space="preserve">-2021 </w:t>
      </w:r>
      <w:r w:rsidR="00F66959" w:rsidRPr="00F66959">
        <w:rPr>
          <w:sz w:val="22"/>
          <w:szCs w:val="22"/>
        </w:rPr>
        <w:t>augusztusáig</w:t>
      </w:r>
      <w:r w:rsidRPr="00F66959">
        <w:rPr>
          <w:sz w:val="22"/>
          <w:szCs w:val="22"/>
        </w:rPr>
        <w:t xml:space="preserve"> az épület irodaterületeinek </w:t>
      </w:r>
      <w:r w:rsidR="00E546AF" w:rsidRPr="00F66959">
        <w:rPr>
          <w:sz w:val="22"/>
          <w:szCs w:val="22"/>
        </w:rPr>
        <w:t>23</w:t>
      </w:r>
      <w:r w:rsidRPr="00F66959">
        <w:rPr>
          <w:sz w:val="22"/>
          <w:szCs w:val="22"/>
        </w:rPr>
        <w:t>%-a bérbeadásra került a</w:t>
      </w:r>
      <w:r w:rsidR="000B427E" w:rsidRPr="00F66959">
        <w:rPr>
          <w:sz w:val="22"/>
          <w:szCs w:val="22"/>
        </w:rPr>
        <w:t xml:space="preserve">z Emerson és </w:t>
      </w:r>
      <w:proofErr w:type="spellStart"/>
      <w:r w:rsidR="000B427E" w:rsidRPr="00F66959">
        <w:rPr>
          <w:sz w:val="22"/>
          <w:szCs w:val="22"/>
        </w:rPr>
        <w:t>Cargill</w:t>
      </w:r>
      <w:proofErr w:type="spellEnd"/>
      <w:r w:rsidR="000B427E" w:rsidRPr="00F66959">
        <w:rPr>
          <w:sz w:val="22"/>
          <w:szCs w:val="22"/>
        </w:rPr>
        <w:t xml:space="preserve"> </w:t>
      </w:r>
      <w:r w:rsidRPr="00F66959">
        <w:rPr>
          <w:sz w:val="22"/>
          <w:szCs w:val="22"/>
        </w:rPr>
        <w:t>cégeknek.</w:t>
      </w:r>
    </w:p>
    <w:p w14:paraId="679F0C74" w14:textId="4411C437" w:rsidR="003863B6" w:rsidRPr="00F66959" w:rsidRDefault="003863B6" w:rsidP="003863B6">
      <w:pPr>
        <w:jc w:val="both"/>
        <w:rPr>
          <w:sz w:val="22"/>
          <w:szCs w:val="22"/>
        </w:rPr>
      </w:pPr>
      <w:r w:rsidRPr="00F66959">
        <w:rPr>
          <w:sz w:val="22"/>
          <w:szCs w:val="22"/>
        </w:rPr>
        <w:t xml:space="preserve">A földszinti üzlethelyiségeket szolgáltatók vették bérbe: </w:t>
      </w:r>
      <w:r w:rsidR="0038525C" w:rsidRPr="00F66959">
        <w:rPr>
          <w:sz w:val="22"/>
          <w:szCs w:val="22"/>
        </w:rPr>
        <w:t xml:space="preserve">Costa </w:t>
      </w:r>
      <w:proofErr w:type="spellStart"/>
      <w:r w:rsidR="0038525C" w:rsidRPr="00F66959">
        <w:rPr>
          <w:sz w:val="22"/>
          <w:szCs w:val="22"/>
        </w:rPr>
        <w:t>Coffee</w:t>
      </w:r>
      <w:proofErr w:type="spellEnd"/>
      <w:r w:rsidR="0038525C" w:rsidRPr="00F66959">
        <w:rPr>
          <w:sz w:val="22"/>
          <w:szCs w:val="22"/>
        </w:rPr>
        <w:t xml:space="preserve"> és </w:t>
      </w:r>
      <w:proofErr w:type="spellStart"/>
      <w:r w:rsidR="0038525C" w:rsidRPr="00F66959">
        <w:rPr>
          <w:sz w:val="22"/>
          <w:szCs w:val="22"/>
        </w:rPr>
        <w:t>Freshland</w:t>
      </w:r>
      <w:proofErr w:type="spellEnd"/>
      <w:r w:rsidR="0038525C" w:rsidRPr="00F66959">
        <w:rPr>
          <w:sz w:val="22"/>
          <w:szCs w:val="22"/>
        </w:rPr>
        <w:t xml:space="preserve">, valamint </w:t>
      </w:r>
      <w:r w:rsidR="00771420" w:rsidRPr="00F66959">
        <w:rPr>
          <w:sz w:val="22"/>
          <w:szCs w:val="22"/>
        </w:rPr>
        <w:t>orvosi rendelő is kialakításra került.</w:t>
      </w:r>
    </w:p>
    <w:p w14:paraId="32A22A76" w14:textId="77777777" w:rsidR="00DB394F" w:rsidRPr="00F66959" w:rsidRDefault="00DB394F" w:rsidP="00DB394F">
      <w:pPr>
        <w:jc w:val="both"/>
        <w:rPr>
          <w:sz w:val="22"/>
          <w:szCs w:val="22"/>
        </w:rPr>
      </w:pPr>
    </w:p>
    <w:p w14:paraId="1243AC4A" w14:textId="77777777" w:rsidR="00DB394F" w:rsidRPr="00F66959" w:rsidRDefault="00DB394F" w:rsidP="00DB394F">
      <w:pPr>
        <w:jc w:val="both"/>
        <w:rPr>
          <w:sz w:val="22"/>
          <w:szCs w:val="22"/>
        </w:rPr>
      </w:pPr>
      <w:r w:rsidRPr="00F66959">
        <w:rPr>
          <w:sz w:val="22"/>
          <w:szCs w:val="22"/>
        </w:rPr>
        <w:t>Értékesítés:</w:t>
      </w:r>
    </w:p>
    <w:p w14:paraId="493547EF" w14:textId="77777777" w:rsidR="00DB394F" w:rsidRPr="00F66959" w:rsidRDefault="00E9407A" w:rsidP="00DB394F">
      <w:pPr>
        <w:jc w:val="both"/>
        <w:rPr>
          <w:sz w:val="22"/>
          <w:szCs w:val="22"/>
        </w:rPr>
      </w:pPr>
      <w:r w:rsidRPr="00F66959">
        <w:rPr>
          <w:sz w:val="22"/>
          <w:szCs w:val="22"/>
        </w:rPr>
        <w:t>Az épület még nem került értékesítésre.</w:t>
      </w:r>
    </w:p>
    <w:p w14:paraId="1C156661" w14:textId="77777777" w:rsidR="00DB394F" w:rsidRPr="00F66959" w:rsidRDefault="00DB394F" w:rsidP="00DB394F">
      <w:pPr>
        <w:jc w:val="both"/>
        <w:rPr>
          <w:sz w:val="22"/>
          <w:szCs w:val="22"/>
        </w:rPr>
      </w:pPr>
    </w:p>
    <w:p w14:paraId="7C0566CF" w14:textId="77777777" w:rsidR="004616C1" w:rsidRPr="00F66959" w:rsidRDefault="004616C1" w:rsidP="006874A4">
      <w:pPr>
        <w:rPr>
          <w:sz w:val="22"/>
          <w:szCs w:val="22"/>
        </w:rPr>
      </w:pPr>
    </w:p>
    <w:p w14:paraId="76460FA7" w14:textId="77777777" w:rsidR="006874A4" w:rsidRPr="00F66959" w:rsidRDefault="006874A4" w:rsidP="006874A4">
      <w:pPr>
        <w:rPr>
          <w:b/>
          <w:sz w:val="22"/>
          <w:szCs w:val="22"/>
        </w:rPr>
      </w:pPr>
      <w:r w:rsidRPr="00F66959">
        <w:rPr>
          <w:b/>
          <w:sz w:val="22"/>
          <w:szCs w:val="22"/>
        </w:rPr>
        <w:t>• Hogyan szolgálja az ingatlanfejlesztés a szűkebb és tágabb környezetét, az életminőség javítását és a közösségi érdekeket:</w:t>
      </w:r>
    </w:p>
    <w:p w14:paraId="78D36EA1" w14:textId="78A13B69" w:rsidR="006874A4" w:rsidRPr="00F66959" w:rsidRDefault="006874A4" w:rsidP="006874A4">
      <w:pPr>
        <w:rPr>
          <w:sz w:val="22"/>
          <w:szCs w:val="22"/>
        </w:rPr>
      </w:pPr>
    </w:p>
    <w:p w14:paraId="71E8849A" w14:textId="49FD1502" w:rsidR="00D352D0" w:rsidRPr="00F66959" w:rsidRDefault="00D352D0" w:rsidP="00D352D0">
      <w:pPr>
        <w:autoSpaceDE w:val="0"/>
        <w:autoSpaceDN w:val="0"/>
        <w:spacing w:line="276" w:lineRule="auto"/>
        <w:jc w:val="both"/>
        <w:rPr>
          <w:sz w:val="22"/>
          <w:szCs w:val="22"/>
        </w:rPr>
      </w:pPr>
      <w:r w:rsidRPr="00F66959">
        <w:rPr>
          <w:sz w:val="22"/>
          <w:szCs w:val="22"/>
        </w:rPr>
        <w:t xml:space="preserve">A legmagasabb minősítésű műszaki jellemzők és a számtalan házon belüli szolgáltatás, melyeket az épületek és a zöld kert biztosítanak majd, mind hozzájárulnak ahhoz, hogy egy teljesen új környezetet teremtsenek, mely fenntarthatóbb, nyitottabb és kellemesebb munkahely. Innovatív várostervezésünk és építészeti szakértelmünk segítségével szeretnénk kulturális, gazdasági és társadalmi fejlődést elérni </w:t>
      </w:r>
      <w:r w:rsidRPr="00F66959">
        <w:rPr>
          <w:sz w:val="22"/>
          <w:szCs w:val="22"/>
        </w:rPr>
        <w:lastRenderedPageBreak/>
        <w:t>és megfelelő megoldásokat nyújtani a város szakembereinek komplex, folyamatosan változó igényeire.</w:t>
      </w:r>
    </w:p>
    <w:p w14:paraId="0D1BD894" w14:textId="005059FF" w:rsidR="00536AA7" w:rsidRPr="00F66959" w:rsidRDefault="00536AA7" w:rsidP="00D352D0">
      <w:pPr>
        <w:autoSpaceDE w:val="0"/>
        <w:autoSpaceDN w:val="0"/>
        <w:spacing w:line="276" w:lineRule="auto"/>
        <w:jc w:val="both"/>
        <w:rPr>
          <w:sz w:val="22"/>
          <w:szCs w:val="22"/>
        </w:rPr>
      </w:pPr>
    </w:p>
    <w:p w14:paraId="25992FE7" w14:textId="1A4FBAA4" w:rsidR="00536AA7" w:rsidRPr="00F66959" w:rsidRDefault="00B44F34" w:rsidP="00D352D0">
      <w:pPr>
        <w:autoSpaceDE w:val="0"/>
        <w:autoSpaceDN w:val="0"/>
        <w:spacing w:line="276" w:lineRule="auto"/>
        <w:jc w:val="both"/>
        <w:rPr>
          <w:sz w:val="22"/>
          <w:szCs w:val="22"/>
        </w:rPr>
      </w:pPr>
      <w:r w:rsidRPr="00F66959">
        <w:rPr>
          <w:bCs/>
          <w:sz w:val="22"/>
          <w:szCs w:val="22"/>
        </w:rPr>
        <w:t>A</w:t>
      </w:r>
      <w:r w:rsidR="00536AA7" w:rsidRPr="00F66959">
        <w:rPr>
          <w:bCs/>
          <w:sz w:val="22"/>
          <w:szCs w:val="22"/>
        </w:rPr>
        <w:t xml:space="preserve"> közösség (a kerületrész lakói) számára nyitott, átjárható, használható, kellemes környezet kialakítása a cél, amely a közterek finom megnyitásával igyekszik elmosni az „irodahasználók” és a környéken lakók közti határt, illetve az intelligens, rendezett környezet-kialakítással példát mutatni az igényes városi térhasználatra.</w:t>
      </w:r>
    </w:p>
    <w:p w14:paraId="3F8A60CF" w14:textId="77777777" w:rsidR="00060BF5" w:rsidRPr="00F66959" w:rsidRDefault="00060BF5" w:rsidP="00D352D0">
      <w:pPr>
        <w:autoSpaceDE w:val="0"/>
        <w:autoSpaceDN w:val="0"/>
        <w:spacing w:line="276" w:lineRule="auto"/>
        <w:jc w:val="both"/>
        <w:rPr>
          <w:sz w:val="22"/>
          <w:szCs w:val="22"/>
        </w:rPr>
      </w:pPr>
    </w:p>
    <w:p w14:paraId="7FFAB44E" w14:textId="3AB0C87B" w:rsidR="00264ACF" w:rsidRPr="00F66959" w:rsidRDefault="00264ACF" w:rsidP="00264ACF">
      <w:pPr>
        <w:autoSpaceDE w:val="0"/>
        <w:autoSpaceDN w:val="0"/>
        <w:spacing w:line="276" w:lineRule="auto"/>
        <w:jc w:val="both"/>
        <w:rPr>
          <w:sz w:val="22"/>
          <w:szCs w:val="22"/>
        </w:rPr>
      </w:pPr>
      <w:r w:rsidRPr="00F66959">
        <w:rPr>
          <w:sz w:val="22"/>
          <w:szCs w:val="22"/>
        </w:rPr>
        <w:t xml:space="preserve">A projekt fejlesztője, az </w:t>
      </w:r>
      <w:r w:rsidR="002E7B2A" w:rsidRPr="00F66959">
        <w:rPr>
          <w:sz w:val="22"/>
          <w:szCs w:val="22"/>
        </w:rPr>
        <w:t>ATENOR</w:t>
      </w:r>
      <w:r w:rsidRPr="00F66959">
        <w:rPr>
          <w:sz w:val="22"/>
          <w:szCs w:val="22"/>
        </w:rPr>
        <w:t xml:space="preserve"> a kezdetektől a feladatának tekinti, hogy felelősséget vállaljon a környezetért, ezért kizárólag fenntartható épületeket hoz létre, melyek a BREEAM-en belül elérhető legjobb, Excellent minősítésben részesülnek. </w:t>
      </w:r>
      <w:r w:rsidR="00060BF5" w:rsidRPr="00F66959">
        <w:rPr>
          <w:sz w:val="22"/>
          <w:szCs w:val="22"/>
        </w:rPr>
        <w:t>2008-ban</w:t>
      </w:r>
      <w:r w:rsidRPr="00F66959">
        <w:rPr>
          <w:sz w:val="22"/>
          <w:szCs w:val="22"/>
        </w:rPr>
        <w:t xml:space="preserve">az </w:t>
      </w:r>
      <w:r w:rsidR="002E7B2A" w:rsidRPr="00F66959">
        <w:rPr>
          <w:sz w:val="22"/>
          <w:szCs w:val="22"/>
        </w:rPr>
        <w:t>ATENOR</w:t>
      </w:r>
      <w:r w:rsidRPr="00F66959">
        <w:rPr>
          <w:sz w:val="22"/>
          <w:szCs w:val="22"/>
        </w:rPr>
        <w:t xml:space="preserve"> Magyarországon elsőként jelent meg, mint zöld irodaépület fejlesztő és azóta is folyamatosan azon dolgozik, hogy projektjei összhangban legyenek az ökológiai követelményekkel. </w:t>
      </w:r>
    </w:p>
    <w:p w14:paraId="2B07E403" w14:textId="77777777" w:rsidR="00060BF5" w:rsidRPr="00F66959" w:rsidRDefault="00060BF5" w:rsidP="00264ACF">
      <w:pPr>
        <w:autoSpaceDE w:val="0"/>
        <w:autoSpaceDN w:val="0"/>
        <w:spacing w:line="276" w:lineRule="auto"/>
        <w:jc w:val="both"/>
        <w:rPr>
          <w:sz w:val="22"/>
          <w:szCs w:val="22"/>
        </w:rPr>
      </w:pPr>
    </w:p>
    <w:p w14:paraId="4FE4204D" w14:textId="35A8C626" w:rsidR="00264ACF" w:rsidRPr="00F66959" w:rsidRDefault="00264ACF" w:rsidP="00264ACF">
      <w:pPr>
        <w:autoSpaceDE w:val="0"/>
        <w:autoSpaceDN w:val="0"/>
        <w:spacing w:line="276" w:lineRule="auto"/>
        <w:jc w:val="both"/>
        <w:rPr>
          <w:sz w:val="22"/>
          <w:szCs w:val="22"/>
        </w:rPr>
      </w:pPr>
      <w:r w:rsidRPr="00F66959">
        <w:rPr>
          <w:sz w:val="22"/>
          <w:szCs w:val="22"/>
        </w:rPr>
        <w:t xml:space="preserve">A környezetvédelem mellett egy másik, nagyon jelentős tényezőt, a társadalmi felelősségvállalást is fejlesztései fókuszába helyezték. Ezért nemcsak hazai, de világviszonylatban is elsőként az </w:t>
      </w:r>
      <w:r w:rsidR="002E7B2A" w:rsidRPr="00F66959">
        <w:rPr>
          <w:sz w:val="22"/>
          <w:szCs w:val="22"/>
        </w:rPr>
        <w:t>ATENOR</w:t>
      </w:r>
      <w:r w:rsidRPr="00F66959">
        <w:rPr>
          <w:sz w:val="22"/>
          <w:szCs w:val="22"/>
        </w:rPr>
        <w:t xml:space="preserve"> az a fejlesztő, aki az Access4you által 8 SPI (speciális igényű emberek) célcsoport igényeinek figyelembevételével megalkotott, 500 szempontot tartalmazó minősítési rendszer követelményei szerint tervezi az összes épületét támogatva ezzel a testi és szellemi fogyatékkal élők integrációját.</w:t>
      </w:r>
    </w:p>
    <w:p w14:paraId="7DB80F7F" w14:textId="77777777" w:rsidR="006874A4" w:rsidRPr="00F66959" w:rsidRDefault="006874A4" w:rsidP="006874A4">
      <w:pPr>
        <w:autoSpaceDE w:val="0"/>
        <w:autoSpaceDN w:val="0"/>
        <w:spacing w:line="276" w:lineRule="auto"/>
        <w:jc w:val="both"/>
        <w:rPr>
          <w:sz w:val="22"/>
          <w:szCs w:val="22"/>
        </w:rPr>
      </w:pPr>
      <w:r w:rsidRPr="00F66959">
        <w:rPr>
          <w:sz w:val="22"/>
          <w:szCs w:val="22"/>
        </w:rPr>
        <w:t xml:space="preserve">A campus stílusú irodaházban való elhelyezkedés előnyei közé tartozik az épületek szintelrendezésének hatékonysága, a számos helyben lévő szolgáltatás és a kategóriájában a legjobb fenntartható épület hosszú távú előnyei. </w:t>
      </w:r>
    </w:p>
    <w:p w14:paraId="19378010" w14:textId="77777777" w:rsidR="006874A4" w:rsidRPr="00C16092" w:rsidRDefault="006874A4" w:rsidP="006874A4">
      <w:r w:rsidRPr="00C16092">
        <w:br w:type="page"/>
      </w:r>
    </w:p>
    <w:p w14:paraId="0138A249" w14:textId="77777777" w:rsidR="006874A4" w:rsidRPr="009713D7" w:rsidRDefault="006B7EB0" w:rsidP="006B7EB0">
      <w:pPr>
        <w:jc w:val="center"/>
        <w:rPr>
          <w:b/>
          <w:sz w:val="36"/>
          <w:szCs w:val="36"/>
        </w:rPr>
      </w:pPr>
      <w:r w:rsidRPr="009713D7">
        <w:rPr>
          <w:b/>
          <w:sz w:val="36"/>
          <w:szCs w:val="36"/>
        </w:rPr>
        <w:t>Összefoglaló Adatok</w:t>
      </w:r>
    </w:p>
    <w:p w14:paraId="74B66E08" w14:textId="77777777" w:rsidR="006874A4" w:rsidRPr="00C16092" w:rsidRDefault="006874A4" w:rsidP="006874A4">
      <w:pPr>
        <w:jc w:val="both"/>
        <w:rPr>
          <w:b/>
        </w:rPr>
      </w:pPr>
    </w:p>
    <w:tbl>
      <w:tblPr>
        <w:tblW w:w="7080" w:type="dxa"/>
        <w:tblInd w:w="1003" w:type="dxa"/>
        <w:tblCellMar>
          <w:left w:w="70" w:type="dxa"/>
          <w:right w:w="70" w:type="dxa"/>
        </w:tblCellMar>
        <w:tblLook w:val="04A0" w:firstRow="1" w:lastRow="0" w:firstColumn="1" w:lastColumn="0" w:noHBand="0" w:noVBand="1"/>
      </w:tblPr>
      <w:tblGrid>
        <w:gridCol w:w="2520"/>
        <w:gridCol w:w="3591"/>
        <w:gridCol w:w="969"/>
      </w:tblGrid>
      <w:tr w:rsidR="006874A4" w:rsidRPr="00680A46" w14:paraId="4098BA59" w14:textId="77777777" w:rsidTr="00C1199C">
        <w:trPr>
          <w:trHeight w:val="300"/>
        </w:trPr>
        <w:tc>
          <w:tcPr>
            <w:tcW w:w="2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15A82CDC" w14:textId="77777777" w:rsidR="006874A4" w:rsidRPr="00680A46" w:rsidRDefault="006874A4" w:rsidP="00C1199C">
            <w:pPr>
              <w:rPr>
                <w:color w:val="000000"/>
              </w:rPr>
            </w:pPr>
            <w:r w:rsidRPr="00680A46">
              <w:rPr>
                <w:color w:val="000000"/>
              </w:rPr>
              <w:t>Projekt megnevezése</w:t>
            </w:r>
          </w:p>
        </w:tc>
        <w:tc>
          <w:tcPr>
            <w:tcW w:w="4560" w:type="dxa"/>
            <w:gridSpan w:val="2"/>
            <w:tcBorders>
              <w:top w:val="single" w:sz="8" w:space="0" w:color="auto"/>
              <w:left w:val="nil"/>
              <w:bottom w:val="single" w:sz="4" w:space="0" w:color="auto"/>
              <w:right w:val="single" w:sz="8" w:space="0" w:color="000000"/>
            </w:tcBorders>
            <w:shd w:val="clear" w:color="auto" w:fill="auto"/>
            <w:noWrap/>
            <w:vAlign w:val="bottom"/>
            <w:hideMark/>
          </w:tcPr>
          <w:p w14:paraId="6FCDADFD" w14:textId="77777777" w:rsidR="006874A4" w:rsidRPr="00680A46" w:rsidRDefault="006874A4" w:rsidP="00C1199C">
            <w:pPr>
              <w:rPr>
                <w:b/>
                <w:color w:val="000000"/>
              </w:rPr>
            </w:pPr>
            <w:r w:rsidRPr="00680A46">
              <w:rPr>
                <w:color w:val="000000"/>
              </w:rPr>
              <w:t> </w:t>
            </w:r>
            <w:r w:rsidR="009422B2" w:rsidRPr="00680A46">
              <w:rPr>
                <w:b/>
                <w:color w:val="000000"/>
              </w:rPr>
              <w:t>Aréna Business Campus A Épület</w:t>
            </w:r>
          </w:p>
        </w:tc>
      </w:tr>
      <w:tr w:rsidR="006874A4" w:rsidRPr="00680A46" w14:paraId="7CC2769A"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3E31B07D" w14:textId="77777777" w:rsidR="006874A4" w:rsidRPr="00680A46" w:rsidRDefault="006874A4" w:rsidP="00C1199C">
            <w:pPr>
              <w:rPr>
                <w:color w:val="000000"/>
              </w:rPr>
            </w:pPr>
            <w:r w:rsidRPr="00680A46">
              <w:rPr>
                <w:color w:val="000000"/>
              </w:rPr>
              <w:t xml:space="preserve">telek területe </w:t>
            </w:r>
          </w:p>
        </w:tc>
        <w:tc>
          <w:tcPr>
            <w:tcW w:w="3591" w:type="dxa"/>
            <w:tcBorders>
              <w:top w:val="nil"/>
              <w:left w:val="nil"/>
              <w:bottom w:val="single" w:sz="4" w:space="0" w:color="auto"/>
              <w:right w:val="single" w:sz="4" w:space="0" w:color="auto"/>
            </w:tcBorders>
            <w:shd w:val="clear" w:color="auto" w:fill="auto"/>
            <w:noWrap/>
            <w:vAlign w:val="bottom"/>
            <w:hideMark/>
          </w:tcPr>
          <w:p w14:paraId="134C822E" w14:textId="77777777" w:rsidR="006874A4" w:rsidRPr="00680A46" w:rsidRDefault="006874A4" w:rsidP="00C1199C">
            <w:pPr>
              <w:rPr>
                <w:color w:val="000000"/>
              </w:rPr>
            </w:pPr>
            <w:r w:rsidRPr="00680A46">
              <w:rPr>
                <w:color w:val="000000"/>
              </w:rPr>
              <w:t> </w:t>
            </w:r>
            <w:r w:rsidR="00C66906" w:rsidRPr="00680A46">
              <w:rPr>
                <w:color w:val="000000"/>
              </w:rPr>
              <w:t xml:space="preserve">5 </w:t>
            </w:r>
            <w:r w:rsidR="009422B2" w:rsidRPr="00680A46">
              <w:rPr>
                <w:color w:val="000000"/>
              </w:rPr>
              <w:t>334</w:t>
            </w:r>
          </w:p>
        </w:tc>
        <w:tc>
          <w:tcPr>
            <w:tcW w:w="969" w:type="dxa"/>
            <w:tcBorders>
              <w:top w:val="nil"/>
              <w:left w:val="nil"/>
              <w:bottom w:val="single" w:sz="4" w:space="0" w:color="auto"/>
              <w:right w:val="single" w:sz="8" w:space="0" w:color="auto"/>
            </w:tcBorders>
            <w:shd w:val="clear" w:color="auto" w:fill="auto"/>
            <w:noWrap/>
            <w:vAlign w:val="bottom"/>
            <w:hideMark/>
          </w:tcPr>
          <w:p w14:paraId="792ADF39" w14:textId="77777777" w:rsidR="006874A4" w:rsidRPr="00680A46" w:rsidRDefault="006874A4" w:rsidP="00C1199C">
            <w:pPr>
              <w:jc w:val="center"/>
              <w:rPr>
                <w:color w:val="000000"/>
              </w:rPr>
            </w:pPr>
            <w:r w:rsidRPr="00680A46">
              <w:rPr>
                <w:color w:val="000000"/>
              </w:rPr>
              <w:t>m2</w:t>
            </w:r>
          </w:p>
        </w:tc>
      </w:tr>
      <w:tr w:rsidR="006874A4" w:rsidRPr="00680A46" w14:paraId="2CC3AF0E"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4B4CFD89" w14:textId="77777777" w:rsidR="006874A4" w:rsidRPr="00680A46" w:rsidRDefault="006874A4" w:rsidP="00C1199C">
            <w:pPr>
              <w:rPr>
                <w:color w:val="000000"/>
              </w:rPr>
            </w:pPr>
            <w:r w:rsidRPr="00680A46">
              <w:rPr>
                <w:color w:val="000000"/>
              </w:rPr>
              <w:t>beépített terület</w:t>
            </w:r>
          </w:p>
        </w:tc>
        <w:tc>
          <w:tcPr>
            <w:tcW w:w="3591" w:type="dxa"/>
            <w:tcBorders>
              <w:top w:val="nil"/>
              <w:left w:val="nil"/>
              <w:bottom w:val="single" w:sz="4" w:space="0" w:color="auto"/>
              <w:right w:val="single" w:sz="4" w:space="0" w:color="auto"/>
            </w:tcBorders>
            <w:shd w:val="clear" w:color="auto" w:fill="auto"/>
            <w:noWrap/>
            <w:vAlign w:val="bottom"/>
            <w:hideMark/>
          </w:tcPr>
          <w:p w14:paraId="63A759E4" w14:textId="77777777" w:rsidR="006874A4" w:rsidRPr="00680A46" w:rsidRDefault="006874A4" w:rsidP="00C1199C">
            <w:pPr>
              <w:rPr>
                <w:color w:val="000000"/>
              </w:rPr>
            </w:pPr>
            <w:r w:rsidRPr="00680A46">
              <w:rPr>
                <w:color w:val="000000"/>
              </w:rPr>
              <w:t> </w:t>
            </w:r>
            <w:r w:rsidR="001F0D6E" w:rsidRPr="00680A46">
              <w:rPr>
                <w:color w:val="000000"/>
              </w:rPr>
              <w:t>3 094</w:t>
            </w:r>
          </w:p>
        </w:tc>
        <w:tc>
          <w:tcPr>
            <w:tcW w:w="969" w:type="dxa"/>
            <w:tcBorders>
              <w:top w:val="nil"/>
              <w:left w:val="nil"/>
              <w:bottom w:val="single" w:sz="4" w:space="0" w:color="auto"/>
              <w:right w:val="single" w:sz="8" w:space="0" w:color="auto"/>
            </w:tcBorders>
            <w:shd w:val="clear" w:color="auto" w:fill="auto"/>
            <w:noWrap/>
            <w:vAlign w:val="bottom"/>
            <w:hideMark/>
          </w:tcPr>
          <w:p w14:paraId="263079F7" w14:textId="77777777" w:rsidR="006874A4" w:rsidRPr="00680A46" w:rsidRDefault="006874A4" w:rsidP="00C1199C">
            <w:pPr>
              <w:jc w:val="center"/>
              <w:rPr>
                <w:color w:val="000000"/>
              </w:rPr>
            </w:pPr>
            <w:r w:rsidRPr="00680A46">
              <w:rPr>
                <w:color w:val="000000"/>
              </w:rPr>
              <w:t>m2</w:t>
            </w:r>
          </w:p>
        </w:tc>
      </w:tr>
      <w:tr w:rsidR="006874A4" w:rsidRPr="00680A46" w14:paraId="7B5D30FC"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6A1F7A02" w14:textId="77777777" w:rsidR="006874A4" w:rsidRPr="00680A46" w:rsidRDefault="006874A4" w:rsidP="00C1199C">
            <w:pPr>
              <w:rPr>
                <w:color w:val="000000"/>
              </w:rPr>
            </w:pPr>
            <w:r w:rsidRPr="00680A46">
              <w:rPr>
                <w:color w:val="000000"/>
              </w:rPr>
              <w:t>zöld terület</w:t>
            </w:r>
          </w:p>
        </w:tc>
        <w:tc>
          <w:tcPr>
            <w:tcW w:w="3591" w:type="dxa"/>
            <w:tcBorders>
              <w:top w:val="nil"/>
              <w:left w:val="nil"/>
              <w:bottom w:val="single" w:sz="4" w:space="0" w:color="auto"/>
              <w:right w:val="single" w:sz="4" w:space="0" w:color="auto"/>
            </w:tcBorders>
            <w:shd w:val="clear" w:color="auto" w:fill="auto"/>
            <w:noWrap/>
            <w:vAlign w:val="bottom"/>
            <w:hideMark/>
          </w:tcPr>
          <w:p w14:paraId="54989B55" w14:textId="77777777" w:rsidR="006874A4" w:rsidRPr="00680A46" w:rsidRDefault="001F0D6E" w:rsidP="00C1199C">
            <w:pPr>
              <w:rPr>
                <w:color w:val="000000"/>
              </w:rPr>
            </w:pPr>
            <w:r w:rsidRPr="00680A46">
              <w:rPr>
                <w:color w:val="000000"/>
              </w:rPr>
              <w:t>1 632</w:t>
            </w:r>
          </w:p>
        </w:tc>
        <w:tc>
          <w:tcPr>
            <w:tcW w:w="969" w:type="dxa"/>
            <w:tcBorders>
              <w:top w:val="nil"/>
              <w:left w:val="nil"/>
              <w:bottom w:val="single" w:sz="4" w:space="0" w:color="auto"/>
              <w:right w:val="single" w:sz="8" w:space="0" w:color="auto"/>
            </w:tcBorders>
            <w:shd w:val="clear" w:color="auto" w:fill="auto"/>
            <w:noWrap/>
            <w:vAlign w:val="bottom"/>
            <w:hideMark/>
          </w:tcPr>
          <w:p w14:paraId="7D8BE856" w14:textId="77777777" w:rsidR="006874A4" w:rsidRPr="00680A46" w:rsidRDefault="006874A4" w:rsidP="00C1199C">
            <w:pPr>
              <w:jc w:val="center"/>
              <w:rPr>
                <w:color w:val="000000"/>
              </w:rPr>
            </w:pPr>
            <w:r w:rsidRPr="00680A46">
              <w:rPr>
                <w:color w:val="000000"/>
              </w:rPr>
              <w:t>m2</w:t>
            </w:r>
          </w:p>
        </w:tc>
      </w:tr>
      <w:tr w:rsidR="006874A4" w:rsidRPr="00680A46" w14:paraId="0730A02C"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412D3C97" w14:textId="77777777" w:rsidR="006874A4" w:rsidRPr="00680A46" w:rsidRDefault="006874A4" w:rsidP="00C1199C">
            <w:pPr>
              <w:rPr>
                <w:color w:val="000000"/>
              </w:rPr>
            </w:pPr>
            <w:r w:rsidRPr="00680A46">
              <w:rPr>
                <w:color w:val="000000"/>
              </w:rPr>
              <w:t>bruttó szintterületi mutatóba beszámítandó alapterület</w:t>
            </w:r>
          </w:p>
        </w:tc>
        <w:tc>
          <w:tcPr>
            <w:tcW w:w="3591" w:type="dxa"/>
            <w:tcBorders>
              <w:top w:val="nil"/>
              <w:left w:val="nil"/>
              <w:bottom w:val="single" w:sz="4" w:space="0" w:color="auto"/>
              <w:right w:val="single" w:sz="4" w:space="0" w:color="auto"/>
            </w:tcBorders>
            <w:shd w:val="clear" w:color="auto" w:fill="auto"/>
            <w:noWrap/>
            <w:vAlign w:val="bottom"/>
            <w:hideMark/>
          </w:tcPr>
          <w:p w14:paraId="7F7A4F3C" w14:textId="77777777" w:rsidR="006874A4" w:rsidRPr="00680A46" w:rsidRDefault="006874A4" w:rsidP="00C1199C">
            <w:pPr>
              <w:rPr>
                <w:color w:val="000000"/>
              </w:rPr>
            </w:pPr>
            <w:r w:rsidRPr="00680A46">
              <w:rPr>
                <w:color w:val="000000"/>
              </w:rPr>
              <w:t> </w:t>
            </w:r>
            <w:r w:rsidR="009422B2" w:rsidRPr="00680A46">
              <w:rPr>
                <w:color w:val="000000"/>
              </w:rPr>
              <w:t>23 515</w:t>
            </w:r>
          </w:p>
        </w:tc>
        <w:tc>
          <w:tcPr>
            <w:tcW w:w="969" w:type="dxa"/>
            <w:tcBorders>
              <w:top w:val="nil"/>
              <w:left w:val="nil"/>
              <w:bottom w:val="single" w:sz="4" w:space="0" w:color="auto"/>
              <w:right w:val="single" w:sz="8" w:space="0" w:color="auto"/>
            </w:tcBorders>
            <w:shd w:val="clear" w:color="auto" w:fill="auto"/>
            <w:noWrap/>
            <w:vAlign w:val="bottom"/>
            <w:hideMark/>
          </w:tcPr>
          <w:p w14:paraId="123E9D99" w14:textId="77777777" w:rsidR="006874A4" w:rsidRPr="00680A46" w:rsidRDefault="006874A4" w:rsidP="00C1199C">
            <w:pPr>
              <w:jc w:val="center"/>
              <w:rPr>
                <w:color w:val="000000"/>
              </w:rPr>
            </w:pPr>
            <w:r w:rsidRPr="00680A46">
              <w:rPr>
                <w:color w:val="000000"/>
              </w:rPr>
              <w:t>m2</w:t>
            </w:r>
          </w:p>
        </w:tc>
      </w:tr>
      <w:tr w:rsidR="006874A4" w:rsidRPr="00680A46" w14:paraId="59EF011B"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6F7D6431" w14:textId="77777777" w:rsidR="006874A4" w:rsidRPr="00680A46" w:rsidRDefault="006874A4" w:rsidP="00C1199C">
            <w:pPr>
              <w:rPr>
                <w:color w:val="000000"/>
              </w:rPr>
            </w:pPr>
            <w:r w:rsidRPr="00680A46">
              <w:rPr>
                <w:color w:val="000000"/>
              </w:rPr>
              <w:t>értékesíthető, bérelhető nettó terület</w:t>
            </w:r>
          </w:p>
        </w:tc>
        <w:tc>
          <w:tcPr>
            <w:tcW w:w="3591" w:type="dxa"/>
            <w:tcBorders>
              <w:top w:val="nil"/>
              <w:left w:val="nil"/>
              <w:bottom w:val="single" w:sz="4" w:space="0" w:color="auto"/>
              <w:right w:val="single" w:sz="4" w:space="0" w:color="auto"/>
            </w:tcBorders>
            <w:shd w:val="clear" w:color="auto" w:fill="auto"/>
            <w:noWrap/>
            <w:vAlign w:val="bottom"/>
            <w:hideMark/>
          </w:tcPr>
          <w:p w14:paraId="38798C16" w14:textId="77777777" w:rsidR="006874A4" w:rsidRPr="00680A46" w:rsidRDefault="009422B2" w:rsidP="00CC786F">
            <w:pPr>
              <w:rPr>
                <w:color w:val="000000"/>
              </w:rPr>
            </w:pPr>
            <w:r w:rsidRPr="00680A46">
              <w:rPr>
                <w:color w:val="000000"/>
              </w:rPr>
              <w:t>19 993</w:t>
            </w:r>
          </w:p>
        </w:tc>
        <w:tc>
          <w:tcPr>
            <w:tcW w:w="969" w:type="dxa"/>
            <w:tcBorders>
              <w:top w:val="nil"/>
              <w:left w:val="nil"/>
              <w:bottom w:val="single" w:sz="4" w:space="0" w:color="auto"/>
              <w:right w:val="single" w:sz="8" w:space="0" w:color="auto"/>
            </w:tcBorders>
            <w:shd w:val="clear" w:color="auto" w:fill="auto"/>
            <w:noWrap/>
            <w:vAlign w:val="bottom"/>
            <w:hideMark/>
          </w:tcPr>
          <w:p w14:paraId="29FFEB34" w14:textId="77777777" w:rsidR="006874A4" w:rsidRPr="00680A46" w:rsidRDefault="006874A4" w:rsidP="00C1199C">
            <w:pPr>
              <w:jc w:val="center"/>
              <w:rPr>
                <w:color w:val="000000"/>
              </w:rPr>
            </w:pPr>
            <w:r w:rsidRPr="00680A46">
              <w:rPr>
                <w:color w:val="000000"/>
              </w:rPr>
              <w:t>m2</w:t>
            </w:r>
          </w:p>
        </w:tc>
      </w:tr>
      <w:tr w:rsidR="006874A4" w:rsidRPr="00680A46" w14:paraId="2BD92574"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tcPr>
          <w:p w14:paraId="410A5322" w14:textId="77777777" w:rsidR="006874A4" w:rsidRPr="00680A46" w:rsidRDefault="006874A4" w:rsidP="00C1199C">
            <w:pPr>
              <w:rPr>
                <w:color w:val="000000"/>
              </w:rPr>
            </w:pPr>
            <w:r w:rsidRPr="00680A46">
              <w:rPr>
                <w:color w:val="000000"/>
              </w:rPr>
              <w:t>építési költség, melyből</w:t>
            </w:r>
          </w:p>
        </w:tc>
        <w:tc>
          <w:tcPr>
            <w:tcW w:w="3591" w:type="dxa"/>
            <w:tcBorders>
              <w:top w:val="nil"/>
              <w:left w:val="nil"/>
              <w:bottom w:val="single" w:sz="4" w:space="0" w:color="auto"/>
              <w:right w:val="single" w:sz="4" w:space="0" w:color="auto"/>
            </w:tcBorders>
            <w:shd w:val="clear" w:color="auto" w:fill="auto"/>
            <w:noWrap/>
            <w:vAlign w:val="bottom"/>
          </w:tcPr>
          <w:p w14:paraId="44240F86" w14:textId="77777777" w:rsidR="006874A4" w:rsidRPr="00680A46" w:rsidRDefault="004A34BE" w:rsidP="002E0472">
            <w:pPr>
              <w:rPr>
                <w:color w:val="000000"/>
              </w:rPr>
            </w:pPr>
            <w:r w:rsidRPr="00680A46">
              <w:rPr>
                <w:color w:val="000000"/>
              </w:rPr>
              <w:t xml:space="preserve"> </w:t>
            </w:r>
            <w:r w:rsidR="008228A1" w:rsidRPr="00680A46">
              <w:rPr>
                <w:color w:val="000000"/>
              </w:rPr>
              <w:t>13 milliárd Forint</w:t>
            </w:r>
          </w:p>
        </w:tc>
        <w:tc>
          <w:tcPr>
            <w:tcW w:w="969" w:type="dxa"/>
            <w:tcBorders>
              <w:top w:val="single" w:sz="4" w:space="0" w:color="auto"/>
              <w:left w:val="nil"/>
              <w:bottom w:val="single" w:sz="4" w:space="0" w:color="auto"/>
              <w:right w:val="single" w:sz="8" w:space="0" w:color="auto"/>
            </w:tcBorders>
            <w:shd w:val="clear" w:color="auto" w:fill="auto"/>
            <w:noWrap/>
            <w:vAlign w:val="bottom"/>
          </w:tcPr>
          <w:p w14:paraId="36746F28" w14:textId="77777777" w:rsidR="006874A4" w:rsidRPr="00680A46" w:rsidRDefault="006874A4" w:rsidP="00C1199C">
            <w:pPr>
              <w:jc w:val="center"/>
              <w:rPr>
                <w:color w:val="000000"/>
              </w:rPr>
            </w:pPr>
            <w:r w:rsidRPr="00680A46">
              <w:rPr>
                <w:color w:val="000000"/>
              </w:rPr>
              <w:t>millió Ft</w:t>
            </w:r>
          </w:p>
        </w:tc>
      </w:tr>
      <w:tr w:rsidR="006874A4" w:rsidRPr="00680A46" w14:paraId="44D17A1B"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447E9766" w14:textId="77777777" w:rsidR="006874A4" w:rsidRPr="00680A46" w:rsidRDefault="006874A4" w:rsidP="00C1199C">
            <w:pPr>
              <w:rPr>
                <w:color w:val="000000"/>
              </w:rPr>
            </w:pPr>
            <w:r w:rsidRPr="00680A46">
              <w:rPr>
                <w:color w:val="000000"/>
              </w:rPr>
              <w:t xml:space="preserve">        saját erő</w:t>
            </w:r>
          </w:p>
        </w:tc>
        <w:tc>
          <w:tcPr>
            <w:tcW w:w="3591" w:type="dxa"/>
            <w:tcBorders>
              <w:top w:val="nil"/>
              <w:left w:val="nil"/>
              <w:bottom w:val="single" w:sz="4" w:space="0" w:color="auto"/>
              <w:right w:val="single" w:sz="4" w:space="0" w:color="auto"/>
            </w:tcBorders>
            <w:shd w:val="clear" w:color="auto" w:fill="auto"/>
            <w:noWrap/>
            <w:vAlign w:val="bottom"/>
            <w:hideMark/>
          </w:tcPr>
          <w:p w14:paraId="4783101A" w14:textId="77777777" w:rsidR="006874A4" w:rsidRPr="00680A46" w:rsidRDefault="006874A4" w:rsidP="00C1199C">
            <w:pPr>
              <w:rPr>
                <w:color w:val="000000"/>
              </w:rPr>
            </w:pPr>
            <w:r w:rsidRPr="00680A46">
              <w:rPr>
                <w:color w:val="000000"/>
              </w:rPr>
              <w:t> </w:t>
            </w:r>
            <w:r w:rsidR="008228A1" w:rsidRPr="00680A46">
              <w:rPr>
                <w:color w:val="000000"/>
              </w:rPr>
              <w:t>100%</w:t>
            </w:r>
          </w:p>
        </w:tc>
        <w:tc>
          <w:tcPr>
            <w:tcW w:w="969" w:type="dxa"/>
            <w:tcBorders>
              <w:top w:val="nil"/>
              <w:left w:val="nil"/>
              <w:bottom w:val="single" w:sz="4" w:space="0" w:color="auto"/>
              <w:right w:val="single" w:sz="8" w:space="0" w:color="auto"/>
            </w:tcBorders>
            <w:shd w:val="clear" w:color="auto" w:fill="auto"/>
            <w:noWrap/>
            <w:vAlign w:val="bottom"/>
            <w:hideMark/>
          </w:tcPr>
          <w:p w14:paraId="0A0D8C71" w14:textId="77777777" w:rsidR="006874A4" w:rsidRPr="00680A46" w:rsidRDefault="006874A4" w:rsidP="00C1199C">
            <w:pPr>
              <w:jc w:val="center"/>
              <w:rPr>
                <w:color w:val="000000"/>
              </w:rPr>
            </w:pPr>
            <w:r w:rsidRPr="00680A46">
              <w:rPr>
                <w:color w:val="000000"/>
              </w:rPr>
              <w:t>%</w:t>
            </w:r>
          </w:p>
        </w:tc>
      </w:tr>
      <w:tr w:rsidR="006874A4" w:rsidRPr="00680A46" w14:paraId="4E934924"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33463A59" w14:textId="77777777" w:rsidR="006874A4" w:rsidRPr="00680A46" w:rsidRDefault="006874A4" w:rsidP="00C1199C">
            <w:pPr>
              <w:rPr>
                <w:color w:val="000000"/>
              </w:rPr>
            </w:pPr>
            <w:r w:rsidRPr="00680A46">
              <w:rPr>
                <w:color w:val="000000"/>
              </w:rPr>
              <w:t xml:space="preserve">        hitel</w:t>
            </w:r>
          </w:p>
        </w:tc>
        <w:tc>
          <w:tcPr>
            <w:tcW w:w="3591" w:type="dxa"/>
            <w:tcBorders>
              <w:top w:val="nil"/>
              <w:left w:val="nil"/>
              <w:bottom w:val="single" w:sz="4" w:space="0" w:color="auto"/>
              <w:right w:val="single" w:sz="4" w:space="0" w:color="auto"/>
            </w:tcBorders>
            <w:shd w:val="clear" w:color="auto" w:fill="auto"/>
            <w:noWrap/>
            <w:vAlign w:val="bottom"/>
            <w:hideMark/>
          </w:tcPr>
          <w:p w14:paraId="28392853" w14:textId="77777777" w:rsidR="006874A4" w:rsidRPr="00680A46" w:rsidRDefault="006874A4" w:rsidP="00C1199C">
            <w:pPr>
              <w:rPr>
                <w:color w:val="000000"/>
              </w:rPr>
            </w:pPr>
            <w:r w:rsidRPr="00680A46">
              <w:rPr>
                <w:color w:val="000000"/>
              </w:rPr>
              <w:t> </w:t>
            </w:r>
            <w:r w:rsidR="008228A1" w:rsidRPr="00680A46">
              <w:rPr>
                <w:color w:val="000000"/>
              </w:rPr>
              <w:t>0%</w:t>
            </w:r>
          </w:p>
        </w:tc>
        <w:tc>
          <w:tcPr>
            <w:tcW w:w="969" w:type="dxa"/>
            <w:tcBorders>
              <w:top w:val="nil"/>
              <w:left w:val="nil"/>
              <w:bottom w:val="single" w:sz="4" w:space="0" w:color="auto"/>
              <w:right w:val="single" w:sz="8" w:space="0" w:color="auto"/>
            </w:tcBorders>
            <w:shd w:val="clear" w:color="auto" w:fill="auto"/>
            <w:noWrap/>
            <w:vAlign w:val="bottom"/>
            <w:hideMark/>
          </w:tcPr>
          <w:p w14:paraId="33CCB046" w14:textId="77777777" w:rsidR="006874A4" w:rsidRPr="00680A46" w:rsidRDefault="006874A4" w:rsidP="00C1199C">
            <w:pPr>
              <w:jc w:val="center"/>
              <w:rPr>
                <w:color w:val="000000"/>
              </w:rPr>
            </w:pPr>
            <w:r w:rsidRPr="00680A46">
              <w:rPr>
                <w:color w:val="000000"/>
              </w:rPr>
              <w:t>%</w:t>
            </w:r>
          </w:p>
        </w:tc>
      </w:tr>
      <w:tr w:rsidR="006874A4" w:rsidRPr="00680A46" w14:paraId="31134942"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0369D082" w14:textId="77777777" w:rsidR="006874A4" w:rsidRPr="00680A46" w:rsidRDefault="006874A4" w:rsidP="00C1199C">
            <w:pPr>
              <w:rPr>
                <w:color w:val="000000"/>
              </w:rPr>
            </w:pPr>
            <w:r w:rsidRPr="00680A46">
              <w:rPr>
                <w:color w:val="000000"/>
              </w:rPr>
              <w:t xml:space="preserve">        értékesítésből</w:t>
            </w:r>
          </w:p>
        </w:tc>
        <w:tc>
          <w:tcPr>
            <w:tcW w:w="3591" w:type="dxa"/>
            <w:tcBorders>
              <w:top w:val="nil"/>
              <w:left w:val="nil"/>
              <w:bottom w:val="single" w:sz="4" w:space="0" w:color="auto"/>
              <w:right w:val="single" w:sz="4" w:space="0" w:color="auto"/>
            </w:tcBorders>
            <w:shd w:val="clear" w:color="auto" w:fill="auto"/>
            <w:noWrap/>
            <w:vAlign w:val="bottom"/>
            <w:hideMark/>
          </w:tcPr>
          <w:p w14:paraId="0D70CA52" w14:textId="77777777" w:rsidR="006874A4" w:rsidRPr="00680A46" w:rsidRDefault="006874A4" w:rsidP="00C1199C">
            <w:pPr>
              <w:rPr>
                <w:color w:val="000000"/>
              </w:rPr>
            </w:pPr>
            <w:r w:rsidRPr="00680A46">
              <w:rPr>
                <w:color w:val="000000"/>
              </w:rPr>
              <w:t> </w:t>
            </w:r>
            <w:r w:rsidR="008228A1" w:rsidRPr="00680A46">
              <w:rPr>
                <w:color w:val="000000"/>
              </w:rPr>
              <w:t>0%</w:t>
            </w:r>
          </w:p>
        </w:tc>
        <w:tc>
          <w:tcPr>
            <w:tcW w:w="969" w:type="dxa"/>
            <w:tcBorders>
              <w:top w:val="nil"/>
              <w:left w:val="nil"/>
              <w:bottom w:val="single" w:sz="4" w:space="0" w:color="auto"/>
              <w:right w:val="single" w:sz="8" w:space="0" w:color="auto"/>
            </w:tcBorders>
            <w:shd w:val="clear" w:color="auto" w:fill="auto"/>
            <w:noWrap/>
            <w:vAlign w:val="bottom"/>
            <w:hideMark/>
          </w:tcPr>
          <w:p w14:paraId="3B0E5D05" w14:textId="77777777" w:rsidR="006874A4" w:rsidRPr="00680A46" w:rsidRDefault="006874A4" w:rsidP="00C1199C">
            <w:pPr>
              <w:jc w:val="center"/>
              <w:rPr>
                <w:color w:val="000000"/>
              </w:rPr>
            </w:pPr>
            <w:r w:rsidRPr="00680A46">
              <w:rPr>
                <w:color w:val="000000"/>
              </w:rPr>
              <w:t>%</w:t>
            </w:r>
          </w:p>
        </w:tc>
      </w:tr>
      <w:tr w:rsidR="006874A4" w:rsidRPr="00F66959" w14:paraId="09FCD1D9" w14:textId="77777777" w:rsidTr="00C1199C">
        <w:trPr>
          <w:trHeight w:val="300"/>
        </w:trPr>
        <w:tc>
          <w:tcPr>
            <w:tcW w:w="7080" w:type="dxa"/>
            <w:gridSpan w:val="3"/>
            <w:tcBorders>
              <w:top w:val="single" w:sz="4" w:space="0" w:color="auto"/>
              <w:left w:val="single" w:sz="8" w:space="0" w:color="auto"/>
              <w:bottom w:val="single" w:sz="4" w:space="0" w:color="auto"/>
              <w:right w:val="single" w:sz="8" w:space="0" w:color="000000"/>
            </w:tcBorders>
            <w:shd w:val="clear" w:color="auto" w:fill="auto"/>
            <w:noWrap/>
            <w:vAlign w:val="bottom"/>
            <w:hideMark/>
          </w:tcPr>
          <w:p w14:paraId="4BEE248B" w14:textId="77777777" w:rsidR="006874A4" w:rsidRPr="00F66959" w:rsidRDefault="006874A4" w:rsidP="00C1199C">
            <w:pPr>
              <w:rPr>
                <w:color w:val="000000"/>
              </w:rPr>
            </w:pPr>
            <w:r w:rsidRPr="00F66959">
              <w:rPr>
                <w:color w:val="000000"/>
              </w:rPr>
              <w:t>eladás, bérbeadás állása</w:t>
            </w:r>
          </w:p>
        </w:tc>
      </w:tr>
      <w:tr w:rsidR="006874A4" w:rsidRPr="00F66959" w14:paraId="5BADB64A" w14:textId="77777777" w:rsidTr="00C1199C">
        <w:trPr>
          <w:trHeight w:val="300"/>
        </w:trPr>
        <w:tc>
          <w:tcPr>
            <w:tcW w:w="2520" w:type="dxa"/>
            <w:tcBorders>
              <w:top w:val="nil"/>
              <w:left w:val="single" w:sz="8" w:space="0" w:color="auto"/>
              <w:bottom w:val="single" w:sz="4" w:space="0" w:color="auto"/>
              <w:right w:val="single" w:sz="4" w:space="0" w:color="auto"/>
            </w:tcBorders>
            <w:shd w:val="clear" w:color="auto" w:fill="auto"/>
            <w:noWrap/>
            <w:vAlign w:val="bottom"/>
            <w:hideMark/>
          </w:tcPr>
          <w:p w14:paraId="430B3425" w14:textId="77777777" w:rsidR="006874A4" w:rsidRPr="00F66959" w:rsidRDefault="006874A4" w:rsidP="00C1199C">
            <w:pPr>
              <w:rPr>
                <w:color w:val="000000"/>
              </w:rPr>
            </w:pPr>
            <w:r w:rsidRPr="00F66959">
              <w:rPr>
                <w:color w:val="000000"/>
              </w:rPr>
              <w:t xml:space="preserve">     kivitelezés befejezésekor</w:t>
            </w:r>
          </w:p>
        </w:tc>
        <w:tc>
          <w:tcPr>
            <w:tcW w:w="3591" w:type="dxa"/>
            <w:tcBorders>
              <w:top w:val="nil"/>
              <w:left w:val="nil"/>
              <w:bottom w:val="single" w:sz="4" w:space="0" w:color="auto"/>
              <w:right w:val="single" w:sz="4" w:space="0" w:color="auto"/>
            </w:tcBorders>
            <w:shd w:val="clear" w:color="auto" w:fill="auto"/>
            <w:noWrap/>
            <w:vAlign w:val="bottom"/>
            <w:hideMark/>
          </w:tcPr>
          <w:p w14:paraId="1FDC3FC4" w14:textId="2C63B6A8" w:rsidR="006874A4" w:rsidRPr="00F66959" w:rsidRDefault="00F91CF4" w:rsidP="00C1199C">
            <w:pPr>
              <w:rPr>
                <w:color w:val="000000"/>
              </w:rPr>
            </w:pPr>
            <w:r w:rsidRPr="00F66959">
              <w:rPr>
                <w:color w:val="000000"/>
              </w:rPr>
              <w:t>12</w:t>
            </w:r>
          </w:p>
        </w:tc>
        <w:tc>
          <w:tcPr>
            <w:tcW w:w="969" w:type="dxa"/>
            <w:tcBorders>
              <w:top w:val="nil"/>
              <w:left w:val="nil"/>
              <w:bottom w:val="single" w:sz="4" w:space="0" w:color="auto"/>
              <w:right w:val="single" w:sz="8" w:space="0" w:color="auto"/>
            </w:tcBorders>
            <w:shd w:val="clear" w:color="auto" w:fill="auto"/>
            <w:noWrap/>
            <w:vAlign w:val="bottom"/>
            <w:hideMark/>
          </w:tcPr>
          <w:p w14:paraId="5F871140" w14:textId="77777777" w:rsidR="006874A4" w:rsidRPr="00F66959" w:rsidRDefault="006874A4" w:rsidP="00C1199C">
            <w:pPr>
              <w:jc w:val="center"/>
              <w:rPr>
                <w:color w:val="000000"/>
              </w:rPr>
            </w:pPr>
            <w:r w:rsidRPr="00F66959">
              <w:rPr>
                <w:color w:val="000000"/>
              </w:rPr>
              <w:t>%</w:t>
            </w:r>
          </w:p>
        </w:tc>
      </w:tr>
      <w:tr w:rsidR="006874A4" w:rsidRPr="00C16092" w14:paraId="26FD5CAA" w14:textId="77777777" w:rsidTr="00C1199C">
        <w:trPr>
          <w:trHeight w:val="315"/>
        </w:trPr>
        <w:tc>
          <w:tcPr>
            <w:tcW w:w="2520" w:type="dxa"/>
            <w:tcBorders>
              <w:top w:val="nil"/>
              <w:left w:val="single" w:sz="8" w:space="0" w:color="auto"/>
              <w:bottom w:val="single" w:sz="8" w:space="0" w:color="auto"/>
              <w:right w:val="single" w:sz="4" w:space="0" w:color="auto"/>
            </w:tcBorders>
            <w:shd w:val="clear" w:color="auto" w:fill="auto"/>
            <w:noWrap/>
            <w:vAlign w:val="bottom"/>
            <w:hideMark/>
          </w:tcPr>
          <w:p w14:paraId="32372042" w14:textId="77777777" w:rsidR="006874A4" w:rsidRPr="00F66959" w:rsidRDefault="006874A4" w:rsidP="00C1199C">
            <w:pPr>
              <w:rPr>
                <w:color w:val="000000"/>
              </w:rPr>
            </w:pPr>
            <w:r w:rsidRPr="00F66959">
              <w:rPr>
                <w:color w:val="000000"/>
              </w:rPr>
              <w:t xml:space="preserve">     1 évvel később</w:t>
            </w:r>
          </w:p>
        </w:tc>
        <w:tc>
          <w:tcPr>
            <w:tcW w:w="3591" w:type="dxa"/>
            <w:tcBorders>
              <w:top w:val="nil"/>
              <w:left w:val="nil"/>
              <w:bottom w:val="single" w:sz="8" w:space="0" w:color="auto"/>
              <w:right w:val="single" w:sz="4" w:space="0" w:color="auto"/>
            </w:tcBorders>
            <w:shd w:val="clear" w:color="auto" w:fill="auto"/>
            <w:noWrap/>
            <w:vAlign w:val="bottom"/>
            <w:hideMark/>
          </w:tcPr>
          <w:p w14:paraId="07DD429F" w14:textId="0DCE58AF" w:rsidR="006874A4" w:rsidRPr="00F66959" w:rsidRDefault="006874A4" w:rsidP="00C1199C">
            <w:pPr>
              <w:rPr>
                <w:color w:val="000000"/>
              </w:rPr>
            </w:pPr>
            <w:r w:rsidRPr="00F66959">
              <w:rPr>
                <w:color w:val="000000"/>
              </w:rPr>
              <w:t> </w:t>
            </w:r>
            <w:r w:rsidR="00260ECF" w:rsidRPr="00F66959">
              <w:rPr>
                <w:color w:val="000000"/>
              </w:rPr>
              <w:t>23</w:t>
            </w:r>
          </w:p>
        </w:tc>
        <w:tc>
          <w:tcPr>
            <w:tcW w:w="969" w:type="dxa"/>
            <w:tcBorders>
              <w:top w:val="nil"/>
              <w:left w:val="nil"/>
              <w:bottom w:val="single" w:sz="8" w:space="0" w:color="auto"/>
              <w:right w:val="single" w:sz="8" w:space="0" w:color="auto"/>
            </w:tcBorders>
            <w:shd w:val="clear" w:color="auto" w:fill="auto"/>
            <w:noWrap/>
            <w:vAlign w:val="bottom"/>
            <w:hideMark/>
          </w:tcPr>
          <w:p w14:paraId="4E517B8B" w14:textId="77777777" w:rsidR="006874A4" w:rsidRPr="00C16092" w:rsidRDefault="006874A4" w:rsidP="00C1199C">
            <w:pPr>
              <w:jc w:val="center"/>
              <w:rPr>
                <w:color w:val="000000"/>
              </w:rPr>
            </w:pPr>
            <w:r w:rsidRPr="00F66959">
              <w:rPr>
                <w:color w:val="000000"/>
              </w:rPr>
              <w:t>%</w:t>
            </w:r>
          </w:p>
        </w:tc>
      </w:tr>
    </w:tbl>
    <w:p w14:paraId="60D89F14" w14:textId="77777777" w:rsidR="006874A4" w:rsidRPr="00C16092" w:rsidRDefault="006874A4" w:rsidP="006874A4">
      <w:pPr>
        <w:jc w:val="both"/>
      </w:pPr>
    </w:p>
    <w:p w14:paraId="715B9A61" w14:textId="77777777" w:rsidR="006874A4" w:rsidRPr="00C16092" w:rsidRDefault="006874A4" w:rsidP="006874A4">
      <w:pPr>
        <w:jc w:val="both"/>
        <w:rPr>
          <w:b/>
        </w:rPr>
      </w:pPr>
    </w:p>
    <w:p w14:paraId="623E6C74" w14:textId="77777777" w:rsidR="006874A4" w:rsidRPr="00C16092" w:rsidRDefault="006874A4" w:rsidP="006874A4"/>
    <w:p w14:paraId="0FD389AA" w14:textId="77777777" w:rsidR="00E6034A" w:rsidRPr="00C16092" w:rsidRDefault="00E6034A" w:rsidP="006874A4"/>
    <w:p w14:paraId="41550B56" w14:textId="77777777" w:rsidR="00E6034A" w:rsidRPr="00C16092" w:rsidRDefault="00E6034A" w:rsidP="006874A4"/>
    <w:p w14:paraId="76A0AE24" w14:textId="77777777" w:rsidR="00E6034A" w:rsidRPr="00C16092" w:rsidRDefault="00E6034A" w:rsidP="006874A4"/>
    <w:p w14:paraId="0D459B5C" w14:textId="77777777" w:rsidR="00E6034A" w:rsidRPr="00C16092" w:rsidRDefault="00E6034A" w:rsidP="006874A4"/>
    <w:p w14:paraId="4265CAB3" w14:textId="77777777" w:rsidR="00E6034A" w:rsidRPr="00C16092" w:rsidRDefault="00E6034A" w:rsidP="006874A4"/>
    <w:p w14:paraId="561E0A4B" w14:textId="77777777" w:rsidR="00E6034A" w:rsidRPr="00C16092" w:rsidRDefault="00E6034A" w:rsidP="006874A4"/>
    <w:p w14:paraId="597DD435" w14:textId="77777777" w:rsidR="00E6034A" w:rsidRPr="00C16092" w:rsidRDefault="00E6034A" w:rsidP="006874A4"/>
    <w:p w14:paraId="4B42E3D9" w14:textId="77777777" w:rsidR="00E6034A" w:rsidRPr="00C16092" w:rsidRDefault="00E6034A" w:rsidP="006874A4"/>
    <w:p w14:paraId="602BD991" w14:textId="77777777" w:rsidR="00E6034A" w:rsidRPr="00C16092" w:rsidRDefault="00E6034A" w:rsidP="006874A4"/>
    <w:p w14:paraId="0D46726F" w14:textId="77777777" w:rsidR="00E6034A" w:rsidRPr="00C16092" w:rsidRDefault="00E6034A" w:rsidP="006874A4"/>
    <w:p w14:paraId="62A0CF3C" w14:textId="77777777" w:rsidR="00E6034A" w:rsidRPr="00C16092" w:rsidRDefault="00E6034A" w:rsidP="006874A4"/>
    <w:p w14:paraId="4E3B1281" w14:textId="77777777" w:rsidR="00E6034A" w:rsidRPr="00C16092" w:rsidRDefault="00E6034A" w:rsidP="006874A4"/>
    <w:p w14:paraId="4B41B34F" w14:textId="77777777" w:rsidR="00E6034A" w:rsidRPr="00C16092" w:rsidRDefault="00E6034A" w:rsidP="006874A4"/>
    <w:p w14:paraId="3288AC60" w14:textId="77777777" w:rsidR="00E6034A" w:rsidRPr="00C16092" w:rsidRDefault="00E6034A" w:rsidP="006874A4"/>
    <w:p w14:paraId="4049AE13" w14:textId="77777777" w:rsidR="00E6034A" w:rsidRPr="00C16092" w:rsidRDefault="00E6034A" w:rsidP="006874A4"/>
    <w:p w14:paraId="65A7E884" w14:textId="77777777" w:rsidR="00E6034A" w:rsidRPr="00C16092" w:rsidRDefault="00E6034A" w:rsidP="006874A4"/>
    <w:p w14:paraId="758FF315" w14:textId="77777777" w:rsidR="00E6034A" w:rsidRPr="00C16092" w:rsidRDefault="00E6034A" w:rsidP="006874A4"/>
    <w:p w14:paraId="2E6D5262" w14:textId="77777777" w:rsidR="00E6034A" w:rsidRPr="00C16092" w:rsidRDefault="00E6034A" w:rsidP="006874A4"/>
    <w:p w14:paraId="32FE46DB" w14:textId="77777777" w:rsidR="006874A4" w:rsidRPr="00C16092" w:rsidRDefault="006874A4" w:rsidP="006874A4">
      <w:pPr>
        <w:jc w:val="both"/>
        <w:rPr>
          <w:b/>
        </w:rPr>
      </w:pPr>
    </w:p>
    <w:p w14:paraId="5FF0FD73" w14:textId="77777777" w:rsidR="006874A4" w:rsidRPr="00C16092" w:rsidRDefault="006874A4" w:rsidP="006874A4"/>
    <w:p w14:paraId="3B37FFF7" w14:textId="77777777" w:rsidR="006874A4" w:rsidRPr="00C16092" w:rsidRDefault="006874A4" w:rsidP="006874A4">
      <w:pPr>
        <w:jc w:val="both"/>
        <w:rPr>
          <w:b/>
        </w:rPr>
      </w:pPr>
    </w:p>
    <w:p w14:paraId="3CC84869" w14:textId="3BF39FB2" w:rsidR="00237EEB" w:rsidRDefault="00E1403F" w:rsidP="00352CBD">
      <w:pPr>
        <w:jc w:val="center"/>
        <w:rPr>
          <w:b/>
          <w:sz w:val="36"/>
          <w:szCs w:val="36"/>
        </w:rPr>
      </w:pPr>
      <w:r w:rsidRPr="009713D7">
        <w:rPr>
          <w:b/>
          <w:sz w:val="36"/>
          <w:szCs w:val="36"/>
        </w:rPr>
        <w:t>Kiegészítő Információ</w:t>
      </w:r>
    </w:p>
    <w:p w14:paraId="0C42408D" w14:textId="77777777" w:rsidR="009713D7" w:rsidRPr="009713D7" w:rsidRDefault="009713D7" w:rsidP="00352CBD">
      <w:pPr>
        <w:jc w:val="center"/>
        <w:rPr>
          <w:b/>
          <w:sz w:val="36"/>
          <w:szCs w:val="36"/>
        </w:rPr>
      </w:pPr>
    </w:p>
    <w:p w14:paraId="6A8EC446" w14:textId="77777777" w:rsidR="00237EEB" w:rsidRPr="00C16092" w:rsidRDefault="00237EEB" w:rsidP="00352CBD">
      <w:pPr>
        <w:jc w:val="center"/>
        <w:rPr>
          <w:b/>
        </w:rPr>
      </w:pPr>
    </w:p>
    <w:p w14:paraId="020CB35C" w14:textId="7C0BC8DB" w:rsidR="00E1403F" w:rsidRPr="00C16092" w:rsidRDefault="00E1403F" w:rsidP="00237EEB">
      <w:r w:rsidRPr="00C16092">
        <w:t>Pályázati Anyagunk elválaszthatatlan részét képezi a mellékelt fotódokumentáció</w:t>
      </w:r>
      <w:r w:rsidR="00316592" w:rsidRPr="00C16092">
        <w:t>, valamint az angol nyelvű brossúra.</w:t>
      </w:r>
    </w:p>
    <w:p w14:paraId="3C49828D" w14:textId="77777777" w:rsidR="00E1403F" w:rsidRPr="00C16092" w:rsidRDefault="00E1403F" w:rsidP="00237EEB"/>
    <w:p w14:paraId="6B22228E" w14:textId="13F6B7FF" w:rsidR="00E1403F" w:rsidRPr="00C16092" w:rsidRDefault="00237EEB" w:rsidP="00237EEB">
      <w:r w:rsidRPr="00C16092">
        <w:t>Szeretnénk</w:t>
      </w:r>
      <w:r w:rsidR="00E1403F" w:rsidRPr="00C16092">
        <w:t xml:space="preserve"> továbbá a Tisztelt Z</w:t>
      </w:r>
      <w:r w:rsidRPr="00C16092">
        <w:t xml:space="preserve">sűri figyelmébe ajánlani a projekt weboldalát a </w:t>
      </w:r>
      <w:hyperlink r:id="rId12" w:history="1">
        <w:r w:rsidR="00316592" w:rsidRPr="00C16092">
          <w:rPr>
            <w:rStyle w:val="Hyperlink"/>
          </w:rPr>
          <w:t>www.arenabusinesscampus.hu</w:t>
        </w:r>
      </w:hyperlink>
      <w:r w:rsidRPr="00C16092">
        <w:t xml:space="preserve"> –t</w:t>
      </w:r>
      <w:r w:rsidR="00E1403F" w:rsidRPr="00C16092">
        <w:t xml:space="preserve">, </w:t>
      </w:r>
    </w:p>
    <w:p w14:paraId="17948F6F" w14:textId="77777777" w:rsidR="00E1403F" w:rsidRPr="00C16092" w:rsidRDefault="00E1403F" w:rsidP="00237EEB"/>
    <w:p w14:paraId="394F53E4" w14:textId="3655F86E" w:rsidR="00237EEB" w:rsidRPr="00C16092" w:rsidRDefault="00E1403F" w:rsidP="00237EEB">
      <w:r w:rsidRPr="00C16092">
        <w:t xml:space="preserve">valamint </w:t>
      </w:r>
      <w:r w:rsidR="00237EEB" w:rsidRPr="00C16092">
        <w:t>a projektről készült legfrissebb</w:t>
      </w:r>
      <w:r w:rsidRPr="00C16092">
        <w:t>, 20</w:t>
      </w:r>
      <w:r w:rsidR="00733764" w:rsidRPr="00C16092">
        <w:t>20</w:t>
      </w:r>
      <w:r w:rsidRPr="00C16092">
        <w:t>-</w:t>
      </w:r>
      <w:r w:rsidR="00733764" w:rsidRPr="00C16092">
        <w:t>a</w:t>
      </w:r>
      <w:r w:rsidRPr="00C16092">
        <w:t>s</w:t>
      </w:r>
      <w:r w:rsidR="00237EEB" w:rsidRPr="00C16092">
        <w:t xml:space="preserve"> filmet, amely megtalálható a </w:t>
      </w:r>
      <w:proofErr w:type="spellStart"/>
      <w:r w:rsidR="00733764" w:rsidRPr="00C16092">
        <w:t>Y</w:t>
      </w:r>
      <w:r w:rsidR="00237EEB" w:rsidRPr="00C16092">
        <w:t>outube-on</w:t>
      </w:r>
      <w:proofErr w:type="spellEnd"/>
      <w:r w:rsidR="00237EEB" w:rsidRPr="00C16092">
        <w:t xml:space="preserve"> magyar és angol felirattal is:</w:t>
      </w:r>
    </w:p>
    <w:p w14:paraId="33521F01" w14:textId="77777777" w:rsidR="00237EEB" w:rsidRPr="00C16092" w:rsidRDefault="00237EEB" w:rsidP="00237EEB"/>
    <w:p w14:paraId="6AAF2D9C" w14:textId="720610E1" w:rsidR="00F72CD6" w:rsidRPr="00C16092" w:rsidRDefault="00DC7132" w:rsidP="00F72CD6">
      <w:hyperlink r:id="rId13" w:history="1">
        <w:r w:rsidR="00733764" w:rsidRPr="00C16092">
          <w:rPr>
            <w:rStyle w:val="Hyperlink"/>
          </w:rPr>
          <w:t>https://youtu.be/bZ6CIfVO5hk</w:t>
        </w:r>
      </w:hyperlink>
    </w:p>
    <w:p w14:paraId="559BFDFE" w14:textId="77777777" w:rsidR="00733764" w:rsidRPr="00C16092" w:rsidRDefault="00733764" w:rsidP="00F72CD6">
      <w:pPr>
        <w:rPr>
          <w:lang w:val="nl-NL"/>
        </w:rPr>
      </w:pPr>
    </w:p>
    <w:p w14:paraId="08AD94F2" w14:textId="237CBAAC" w:rsidR="00E1403F" w:rsidRPr="00C16092" w:rsidRDefault="00DC7132" w:rsidP="00237EEB">
      <w:hyperlink r:id="rId14" w:history="1">
        <w:r w:rsidR="005F04E7" w:rsidRPr="00C16092">
          <w:rPr>
            <w:rStyle w:val="Hyperlink"/>
          </w:rPr>
          <w:t>https://youtu.be/QYtpd8NLwEY</w:t>
        </w:r>
      </w:hyperlink>
    </w:p>
    <w:p w14:paraId="03122105" w14:textId="698969B2" w:rsidR="00DF1062" w:rsidRPr="00C16092" w:rsidRDefault="00DF1062" w:rsidP="00237EEB"/>
    <w:p w14:paraId="57A8CA4D" w14:textId="28A7C9FA" w:rsidR="00DF1062" w:rsidRPr="00C16092" w:rsidRDefault="00DF1062" w:rsidP="00237EEB">
      <w:r w:rsidRPr="00C16092">
        <w:t xml:space="preserve">továbbá </w:t>
      </w:r>
      <w:r w:rsidR="00B22A32" w:rsidRPr="00C16092">
        <w:t>a projekt panorámafilmjét</w:t>
      </w:r>
      <w:r w:rsidR="001E4132" w:rsidRPr="00C16092">
        <w:t>:</w:t>
      </w:r>
    </w:p>
    <w:p w14:paraId="47FC4F84" w14:textId="358350AC" w:rsidR="001E4132" w:rsidRPr="00C16092" w:rsidRDefault="001E4132" w:rsidP="00237EEB"/>
    <w:p w14:paraId="09BAA889" w14:textId="37774516" w:rsidR="001E4132" w:rsidRPr="00C16092" w:rsidRDefault="00DC7132" w:rsidP="00237EEB">
      <w:hyperlink r:id="rId15" w:history="1">
        <w:r w:rsidR="001E4132" w:rsidRPr="00C16092">
          <w:rPr>
            <w:rStyle w:val="Hyperlink"/>
          </w:rPr>
          <w:t>https://youtu.be/zzZ4z20oCBA</w:t>
        </w:r>
      </w:hyperlink>
    </w:p>
    <w:p w14:paraId="307670FC" w14:textId="77777777" w:rsidR="005F04E7" w:rsidRPr="00C16092" w:rsidRDefault="005F04E7" w:rsidP="00237EEB"/>
    <w:p w14:paraId="0637CB21" w14:textId="77777777" w:rsidR="00237EEB" w:rsidRPr="00C16092" w:rsidRDefault="00237EEB" w:rsidP="00237EEB"/>
    <w:p w14:paraId="257861D8" w14:textId="77777777" w:rsidR="00F72CD6" w:rsidRPr="00C16092" w:rsidRDefault="00F72CD6" w:rsidP="00F72CD6">
      <w:pPr>
        <w:jc w:val="both"/>
      </w:pPr>
      <w:r w:rsidRPr="00C16092">
        <w:t>Amennyiben bármilyen kérdésük merül fel a pályázati anyaggal kapcsolatosan, vagy szeretnék személyesen megtekinteni a projektet, örömmel állunk rendelkezésükre az alábbi elérhetőségeken:</w:t>
      </w:r>
    </w:p>
    <w:p w14:paraId="60F7FC56" w14:textId="77777777" w:rsidR="005551B9" w:rsidRDefault="005551B9" w:rsidP="005551B9">
      <w:pPr>
        <w:rPr>
          <w:b/>
        </w:rPr>
      </w:pPr>
    </w:p>
    <w:p w14:paraId="05F497B5" w14:textId="77777777" w:rsidR="005551B9" w:rsidRDefault="005551B9" w:rsidP="005551B9">
      <w:pPr>
        <w:rPr>
          <w:b/>
        </w:rPr>
        <w:sectPr w:rsidR="005551B9" w:rsidSect="00074970">
          <w:headerReference w:type="default" r:id="rId16"/>
          <w:footerReference w:type="default" r:id="rId17"/>
          <w:pgSz w:w="11906" w:h="16838"/>
          <w:pgMar w:top="1417" w:right="1417" w:bottom="993" w:left="1417" w:header="720" w:footer="720" w:gutter="0"/>
          <w:cols w:space="720"/>
          <w:docGrid w:linePitch="360"/>
        </w:sectPr>
      </w:pPr>
    </w:p>
    <w:p w14:paraId="047E99AB" w14:textId="77777777" w:rsidR="009F2E9A" w:rsidRPr="002B406D" w:rsidRDefault="009F2E9A" w:rsidP="009F2E9A"/>
    <w:p w14:paraId="07D9EB73" w14:textId="77777777" w:rsidR="009F2E9A" w:rsidRDefault="009F2E9A" w:rsidP="009F2E9A">
      <w:pPr>
        <w:rPr>
          <w:b/>
        </w:rPr>
        <w:sectPr w:rsidR="009F2E9A" w:rsidSect="009F2E9A">
          <w:headerReference w:type="default" r:id="rId18"/>
          <w:footerReference w:type="default" r:id="rId19"/>
          <w:type w:val="continuous"/>
          <w:pgSz w:w="11906" w:h="16838"/>
          <w:pgMar w:top="1417" w:right="1417" w:bottom="993" w:left="1417" w:header="720" w:footer="720" w:gutter="0"/>
          <w:cols w:space="720"/>
          <w:docGrid w:linePitch="360"/>
        </w:sectPr>
      </w:pPr>
    </w:p>
    <w:p w14:paraId="4E2A4257" w14:textId="77777777" w:rsidR="009F2E9A" w:rsidRPr="002B406D" w:rsidRDefault="009F2E9A" w:rsidP="009F2E9A">
      <w:pPr>
        <w:rPr>
          <w:b/>
        </w:rPr>
      </w:pPr>
      <w:r w:rsidRPr="002B406D">
        <w:rPr>
          <w:b/>
        </w:rPr>
        <w:t>Kovács Melinda</w:t>
      </w:r>
    </w:p>
    <w:p w14:paraId="463FD9D9" w14:textId="77777777" w:rsidR="009F2E9A" w:rsidRPr="002B406D" w:rsidRDefault="009F2E9A" w:rsidP="009F2E9A">
      <w:r w:rsidRPr="002B406D">
        <w:t>Bérbeadási Vezető</w:t>
      </w:r>
    </w:p>
    <w:p w14:paraId="1A95364C" w14:textId="77777777" w:rsidR="009F2E9A" w:rsidRPr="002B406D" w:rsidRDefault="009F2E9A" w:rsidP="009F2E9A">
      <w:r w:rsidRPr="002B406D">
        <w:t>+36 20 915 6183</w:t>
      </w:r>
    </w:p>
    <w:p w14:paraId="6950BAA1" w14:textId="77777777" w:rsidR="009F2E9A" w:rsidRPr="002B406D" w:rsidRDefault="00DC7132" w:rsidP="009F2E9A">
      <w:hyperlink r:id="rId20" w:history="1">
        <w:r w:rsidR="009F2E9A" w:rsidRPr="002B406D">
          <w:rPr>
            <w:rStyle w:val="Hyperlink"/>
          </w:rPr>
          <w:t>kovacs@atenor.eu</w:t>
        </w:r>
      </w:hyperlink>
    </w:p>
    <w:p w14:paraId="59149518" w14:textId="77777777" w:rsidR="009F2E9A" w:rsidRPr="002B406D" w:rsidRDefault="009F2E9A" w:rsidP="009F2E9A">
      <w:pPr>
        <w:rPr>
          <w:rStyle w:val="Hyperlink"/>
        </w:rPr>
      </w:pPr>
    </w:p>
    <w:p w14:paraId="05A8950F" w14:textId="77777777" w:rsidR="009F2E9A" w:rsidRPr="002B406D" w:rsidRDefault="009F2E9A" w:rsidP="009F2E9A">
      <w:pPr>
        <w:rPr>
          <w:b/>
        </w:rPr>
      </w:pPr>
      <w:r w:rsidRPr="002B406D">
        <w:rPr>
          <w:b/>
        </w:rPr>
        <w:t>Galambos Máté</w:t>
      </w:r>
    </w:p>
    <w:p w14:paraId="2F6B2409" w14:textId="77777777" w:rsidR="009F2E9A" w:rsidRPr="002B406D" w:rsidRDefault="009F2E9A" w:rsidP="009F2E9A">
      <w:r w:rsidRPr="002B406D">
        <w:t>Bérbeadási Vezető</w:t>
      </w:r>
    </w:p>
    <w:p w14:paraId="3C5240F7" w14:textId="77777777" w:rsidR="009F2E9A" w:rsidRPr="002B406D" w:rsidRDefault="009F2E9A" w:rsidP="009F2E9A">
      <w:r w:rsidRPr="002B406D">
        <w:t>+36 30 101 2633</w:t>
      </w:r>
    </w:p>
    <w:p w14:paraId="3A931973" w14:textId="77777777" w:rsidR="009F2E9A" w:rsidRDefault="00DC7132" w:rsidP="009F2E9A">
      <w:pPr>
        <w:rPr>
          <w:rStyle w:val="Hyperlink"/>
        </w:rPr>
      </w:pPr>
      <w:hyperlink r:id="rId21" w:history="1">
        <w:r w:rsidR="009F2E9A" w:rsidRPr="002B406D">
          <w:rPr>
            <w:rStyle w:val="Hyperlink"/>
          </w:rPr>
          <w:t>galambos@atenor.eu</w:t>
        </w:r>
      </w:hyperlink>
    </w:p>
    <w:p w14:paraId="384422D3" w14:textId="77777777" w:rsidR="009F2E9A" w:rsidRDefault="009F2E9A" w:rsidP="009F2E9A">
      <w:pPr>
        <w:rPr>
          <w:rStyle w:val="Hyperlink"/>
        </w:rPr>
      </w:pPr>
    </w:p>
    <w:p w14:paraId="28F8CE86" w14:textId="77777777" w:rsidR="009F2E9A" w:rsidRPr="001D6536" w:rsidRDefault="009F2E9A" w:rsidP="009F2E9A">
      <w:pPr>
        <w:rPr>
          <w:b/>
        </w:rPr>
      </w:pPr>
      <w:r w:rsidRPr="001D6536">
        <w:rPr>
          <w:b/>
        </w:rPr>
        <w:t>Samu Martina</w:t>
      </w:r>
    </w:p>
    <w:p w14:paraId="6C17A44C" w14:textId="77777777" w:rsidR="009F2E9A" w:rsidRPr="001D6536" w:rsidRDefault="009F2E9A" w:rsidP="009F2E9A">
      <w:pPr>
        <w:rPr>
          <w:bCs/>
        </w:rPr>
      </w:pPr>
      <w:r w:rsidRPr="001D6536">
        <w:rPr>
          <w:bCs/>
        </w:rPr>
        <w:t>Marketing és bérbeadási asszisztens</w:t>
      </w:r>
    </w:p>
    <w:p w14:paraId="6206EB99" w14:textId="77777777" w:rsidR="009F2E9A" w:rsidRPr="001D6536" w:rsidRDefault="009F2E9A" w:rsidP="009F2E9A">
      <w:pPr>
        <w:rPr>
          <w:bCs/>
        </w:rPr>
      </w:pPr>
      <w:r w:rsidRPr="001D6536">
        <w:rPr>
          <w:bCs/>
        </w:rPr>
        <w:t>+36 30 144 8325</w:t>
      </w:r>
    </w:p>
    <w:p w14:paraId="3E892D51" w14:textId="77777777" w:rsidR="009F2E9A" w:rsidRPr="002B406D" w:rsidRDefault="009F2E9A" w:rsidP="009F2E9A">
      <w:r>
        <w:rPr>
          <w:rStyle w:val="Hyperlink"/>
        </w:rPr>
        <w:t>samu@atenor.eu</w:t>
      </w:r>
    </w:p>
    <w:p w14:paraId="2F9C4302" w14:textId="77777777" w:rsidR="009F2E9A" w:rsidRDefault="009F2E9A" w:rsidP="009F2E9A">
      <w:pPr>
        <w:rPr>
          <w:rStyle w:val="Hyperlink"/>
        </w:rPr>
        <w:sectPr w:rsidR="009F2E9A" w:rsidSect="00606258">
          <w:type w:val="continuous"/>
          <w:pgSz w:w="11906" w:h="16838"/>
          <w:pgMar w:top="1417" w:right="1417" w:bottom="993" w:left="1417" w:header="720" w:footer="720" w:gutter="0"/>
          <w:cols w:num="3" w:space="720"/>
          <w:docGrid w:linePitch="360"/>
        </w:sectPr>
      </w:pPr>
    </w:p>
    <w:p w14:paraId="18C3819D" w14:textId="77777777" w:rsidR="009F2E9A" w:rsidRPr="002B406D" w:rsidRDefault="009F2E9A" w:rsidP="009F2E9A">
      <w:pPr>
        <w:rPr>
          <w:rStyle w:val="Hyperlink"/>
        </w:rPr>
      </w:pPr>
    </w:p>
    <w:p w14:paraId="1B2C7FDD" w14:textId="717C1440" w:rsidR="00F72CD6" w:rsidRPr="00C16092" w:rsidRDefault="00F72CD6" w:rsidP="005551B9"/>
    <w:sectPr w:rsidR="00F72CD6" w:rsidRPr="00C16092" w:rsidSect="005551B9">
      <w:type w:val="continuous"/>
      <w:pgSz w:w="11906" w:h="16838"/>
      <w:pgMar w:top="1417" w:right="1417" w:bottom="993" w:left="1417" w:header="720" w:footer="720" w:gutter="0"/>
      <w:cols w:num="3"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51C343" w14:textId="77777777" w:rsidR="00DC7132" w:rsidRDefault="00DC7132">
      <w:r>
        <w:separator/>
      </w:r>
    </w:p>
  </w:endnote>
  <w:endnote w:type="continuationSeparator" w:id="0">
    <w:p w14:paraId="1B820D26" w14:textId="77777777" w:rsidR="00DC7132" w:rsidRDefault="00DC71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8D994E" w14:textId="77777777" w:rsidR="005F5BD8" w:rsidRDefault="005F5BD8">
    <w:pPr>
      <w:pStyle w:val="Footer"/>
      <w:jc w:val="center"/>
    </w:pPr>
    <w:r>
      <w:fldChar w:fldCharType="begin"/>
    </w:r>
    <w:r>
      <w:instrText xml:space="preserve"> PAGE   \* MERGEFORMAT </w:instrText>
    </w:r>
    <w:r>
      <w:fldChar w:fldCharType="separate"/>
    </w:r>
    <w:r w:rsidR="001B0375">
      <w:rPr>
        <w:noProof/>
      </w:rPr>
      <w:t>15</w:t>
    </w:r>
    <w:r>
      <w:rPr>
        <w:noProof/>
      </w:rPr>
      <w:fldChar w:fldCharType="end"/>
    </w:r>
  </w:p>
  <w:p w14:paraId="783F3294" w14:textId="77777777" w:rsidR="00476959" w:rsidRPr="00476959" w:rsidRDefault="00476959" w:rsidP="00476959">
    <w:pPr>
      <w:pStyle w:val="Footer"/>
      <w:pBdr>
        <w:top w:val="single" w:sz="4" w:space="1" w:color="auto"/>
      </w:pBdr>
      <w:jc w:val="center"/>
      <w:rPr>
        <w:rFonts w:ascii="Century Gothic" w:hAnsi="Century Gothic"/>
        <w:color w:val="A6A6A6"/>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87B327" w14:textId="77777777" w:rsidR="009F2E9A" w:rsidRDefault="009F2E9A">
    <w:pPr>
      <w:pStyle w:val="Footer"/>
      <w:jc w:val="center"/>
    </w:pPr>
    <w:r>
      <w:fldChar w:fldCharType="begin"/>
    </w:r>
    <w:r>
      <w:instrText xml:space="preserve"> PAGE   \* MERGEFORMAT </w:instrText>
    </w:r>
    <w:r>
      <w:fldChar w:fldCharType="separate"/>
    </w:r>
    <w:r>
      <w:rPr>
        <w:noProof/>
      </w:rPr>
      <w:t>15</w:t>
    </w:r>
    <w:r>
      <w:rPr>
        <w:noProof/>
      </w:rPr>
      <w:fldChar w:fldCharType="end"/>
    </w:r>
  </w:p>
  <w:p w14:paraId="4CF08DB3" w14:textId="77777777" w:rsidR="009F2E9A" w:rsidRPr="00476959" w:rsidRDefault="009F2E9A" w:rsidP="00476959">
    <w:pPr>
      <w:pStyle w:val="Footer"/>
      <w:pBdr>
        <w:top w:val="single" w:sz="4" w:space="1" w:color="auto"/>
      </w:pBdr>
      <w:jc w:val="center"/>
      <w:rPr>
        <w:rFonts w:ascii="Century Gothic" w:hAnsi="Century Gothic"/>
        <w:color w:val="A6A6A6"/>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51CA36" w14:textId="77777777" w:rsidR="00DC7132" w:rsidRDefault="00DC7132">
      <w:r>
        <w:separator/>
      </w:r>
    </w:p>
  </w:footnote>
  <w:footnote w:type="continuationSeparator" w:id="0">
    <w:p w14:paraId="22C28236" w14:textId="77777777" w:rsidR="00DC7132" w:rsidRDefault="00DC713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684475" w14:textId="5C8CC6F1" w:rsidR="008B6034" w:rsidRDefault="00DC7132" w:rsidP="00ED5DA9">
    <w:pPr>
      <w:pBdr>
        <w:bottom w:val="single" w:sz="4" w:space="1" w:color="auto"/>
      </w:pBdr>
      <w:tabs>
        <w:tab w:val="center" w:pos="4536"/>
        <w:tab w:val="left" w:pos="7770"/>
      </w:tabs>
      <w:rPr>
        <w:rFonts w:ascii="Century Gothic" w:hAnsi="Century Gothic"/>
        <w:color w:val="FF0000"/>
      </w:rPr>
    </w:pPr>
    <w:r>
      <w:rPr>
        <w:noProof/>
      </w:rPr>
      <w:pict w14:anchorId="3DE385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312.4pt;margin-top:5.5pt;width:141.3pt;height:66.45pt;z-index:-1;mso-position-horizontal-relative:text;mso-position-vertical-relative:text">
          <v:imagedata r:id="rId1" o:title="abc logo"/>
        </v:shape>
      </w:pict>
    </w:r>
    <w:r>
      <w:rPr>
        <w:noProof/>
      </w:rPr>
      <w:pict w14:anchorId="08882BE6">
        <v:shape id="_x0000_s2049" type="#_x0000_t75" style="position:absolute;margin-left:-3.3pt;margin-top:12.7pt;width:129.7pt;height:55.9pt;z-index:1">
          <v:imagedata r:id="rId2" o:title="Atenor logo baseline without cities - format jpg"/>
          <w10:wrap type="square"/>
        </v:shape>
      </w:pict>
    </w:r>
    <w:r w:rsidR="00ED5DA9">
      <w:tab/>
    </w:r>
    <w:r>
      <w:pict w14:anchorId="367ED52A">
        <v:shape id="_x0000_i1025" type="#_x0000_t75" style="width:127.5pt;height:83.25pt">
          <v:imagedata r:id="rId3" o:title=""/>
        </v:shape>
      </w:pict>
    </w:r>
    <w:r w:rsidR="00ED5DA9">
      <w:tab/>
    </w:r>
  </w:p>
  <w:p w14:paraId="20170D34" w14:textId="77777777" w:rsidR="008B6034" w:rsidRDefault="008B60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009700" w14:textId="77777777" w:rsidR="009F2E9A" w:rsidRDefault="00DC7132" w:rsidP="00ED5DA9">
    <w:pPr>
      <w:pBdr>
        <w:bottom w:val="single" w:sz="4" w:space="1" w:color="auto"/>
      </w:pBdr>
      <w:tabs>
        <w:tab w:val="center" w:pos="4536"/>
        <w:tab w:val="left" w:pos="7770"/>
      </w:tabs>
      <w:rPr>
        <w:rFonts w:ascii="Century Gothic" w:hAnsi="Century Gothic"/>
        <w:color w:val="FF0000"/>
      </w:rPr>
    </w:pPr>
    <w:r>
      <w:rPr>
        <w:noProof/>
      </w:rPr>
      <w:pict w14:anchorId="1F502E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2057" type="#_x0000_t75" style="position:absolute;margin-left:399pt;margin-top:7.85pt;width:52.85pt;height:66.75pt;z-index:3;visibility:visible">
          <v:imagedata r:id="rId1" o:title=""/>
          <w10:wrap type="square"/>
        </v:shape>
      </w:pict>
    </w:r>
    <w:r>
      <w:rPr>
        <w:noProof/>
      </w:rPr>
      <w:pict w14:anchorId="620F86D1">
        <v:shape id="_x0000_s2056" type="#_x0000_t75" style="position:absolute;margin-left:-3.3pt;margin-top:12.7pt;width:129.7pt;height:55.9pt;z-index:2">
          <v:imagedata r:id="rId2" o:title="Atenor logo baseline without cities - format jpg"/>
          <w10:wrap type="square"/>
        </v:shape>
      </w:pict>
    </w:r>
    <w:r w:rsidR="009F2E9A">
      <w:tab/>
    </w:r>
    <w:r w:rsidR="00F66959">
      <w:pict w14:anchorId="08B3E263">
        <v:shape id="_x0000_i1026" type="#_x0000_t75" style="width:128.25pt;height:87.75pt">
          <v:imagedata r:id="rId3" o:title=""/>
        </v:shape>
      </w:pict>
    </w:r>
    <w:r w:rsidR="009F2E9A">
      <w:tab/>
    </w:r>
  </w:p>
  <w:p w14:paraId="49ADCD31" w14:textId="77777777" w:rsidR="009F2E9A" w:rsidRDefault="009F2E9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F876CB"/>
    <w:multiLevelType w:val="hybridMultilevel"/>
    <w:tmpl w:val="179AD8AC"/>
    <w:lvl w:ilvl="0" w:tplc="7B12C512">
      <w:start w:val="1"/>
      <w:numFmt w:val="upperRoman"/>
      <w:lvlText w:val="%1."/>
      <w:lvlJc w:val="left"/>
      <w:pPr>
        <w:tabs>
          <w:tab w:val="num" w:pos="1080"/>
        </w:tabs>
        <w:ind w:left="1080" w:hanging="720"/>
      </w:pPr>
    </w:lvl>
    <w:lvl w:ilvl="1" w:tplc="F5AA3736">
      <w:start w:val="1"/>
      <w:numFmt w:val="decimal"/>
      <w:lvlText w:val="%2."/>
      <w:lvlJc w:val="left"/>
      <w:pPr>
        <w:tabs>
          <w:tab w:val="num" w:pos="1440"/>
        </w:tabs>
        <w:ind w:left="1440" w:hanging="360"/>
      </w:pPr>
    </w:lvl>
    <w:lvl w:ilvl="2" w:tplc="040E001B">
      <w:start w:val="1"/>
      <w:numFmt w:val="lowerRoman"/>
      <w:lvlText w:val="%3."/>
      <w:lvlJc w:val="right"/>
      <w:pPr>
        <w:tabs>
          <w:tab w:val="num" w:pos="2160"/>
        </w:tabs>
        <w:ind w:left="2160" w:hanging="18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1" w15:restartNumberingAfterBreak="0">
    <w:nsid w:val="162C49A8"/>
    <w:multiLevelType w:val="singleLevel"/>
    <w:tmpl w:val="07186A3A"/>
    <w:lvl w:ilvl="0">
      <w:start w:val="1"/>
      <w:numFmt w:val="decimal"/>
      <w:lvlText w:val="%1."/>
      <w:legacy w:legacy="1" w:legacySpace="0" w:legacyIndent="360"/>
      <w:lvlJc w:val="left"/>
      <w:pPr>
        <w:ind w:left="360" w:hanging="360"/>
      </w:pPr>
    </w:lvl>
  </w:abstractNum>
  <w:abstractNum w:abstractNumId="2" w15:restartNumberingAfterBreak="0">
    <w:nsid w:val="3B765087"/>
    <w:multiLevelType w:val="hybridMultilevel"/>
    <w:tmpl w:val="1A3494E8"/>
    <w:lvl w:ilvl="0" w:tplc="FFFFFFFF">
      <w:start w:val="1"/>
      <w:numFmt w:val="bullet"/>
      <w:lvlText w:val=""/>
      <w:lvlJc w:val="left"/>
      <w:pPr>
        <w:tabs>
          <w:tab w:val="num" w:pos="720"/>
        </w:tabs>
        <w:ind w:left="720" w:hanging="360"/>
      </w:pPr>
      <w:rPr>
        <w:rFonts w:ascii="Symbol" w:hAnsi="Symbol" w:hint="default"/>
      </w:rPr>
    </w:lvl>
    <w:lvl w:ilvl="1" w:tplc="040E0001">
      <w:start w:val="1"/>
      <w:numFmt w:val="bullet"/>
      <w:lvlText w:val=""/>
      <w:lvlJc w:val="left"/>
      <w:pPr>
        <w:tabs>
          <w:tab w:val="num" w:pos="1440"/>
        </w:tabs>
        <w:ind w:left="1440" w:hanging="360"/>
      </w:pPr>
      <w:rPr>
        <w:rFonts w:ascii="Symbol" w:hAnsi="Symbol" w:hint="default"/>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 w15:restartNumberingAfterBreak="0">
    <w:nsid w:val="3D8D0378"/>
    <w:multiLevelType w:val="hybridMultilevel"/>
    <w:tmpl w:val="99AAA5F8"/>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4" w15:restartNumberingAfterBreak="0">
    <w:nsid w:val="3E56184B"/>
    <w:multiLevelType w:val="singleLevel"/>
    <w:tmpl w:val="7DF22B80"/>
    <w:lvl w:ilvl="0">
      <w:start w:val="1"/>
      <w:numFmt w:val="decimal"/>
      <w:lvlText w:val="%1.)"/>
      <w:legacy w:legacy="1" w:legacySpace="0" w:legacyIndent="360"/>
      <w:lvlJc w:val="left"/>
      <w:pPr>
        <w:ind w:left="360" w:hanging="360"/>
      </w:pPr>
    </w:lvl>
  </w:abstractNum>
  <w:abstractNum w:abstractNumId="5" w15:restartNumberingAfterBreak="0">
    <w:nsid w:val="43525B83"/>
    <w:multiLevelType w:val="hybridMultilevel"/>
    <w:tmpl w:val="93F6D678"/>
    <w:lvl w:ilvl="0" w:tplc="040E000F">
      <w:start w:val="1"/>
      <w:numFmt w:val="decimal"/>
      <w:lvlText w:val="%1."/>
      <w:lvlJc w:val="left"/>
      <w:pPr>
        <w:tabs>
          <w:tab w:val="num" w:pos="360"/>
        </w:tabs>
        <w:ind w:left="360" w:hanging="360"/>
      </w:pPr>
    </w:lvl>
    <w:lvl w:ilvl="1" w:tplc="4D3ECB22">
      <w:numFmt w:val="bullet"/>
      <w:lvlText w:val="-"/>
      <w:lvlJc w:val="left"/>
      <w:pPr>
        <w:tabs>
          <w:tab w:val="num" w:pos="1080"/>
        </w:tabs>
        <w:ind w:left="1080" w:hanging="360"/>
      </w:pPr>
      <w:rPr>
        <w:rFonts w:ascii="Arial" w:eastAsia="Times" w:hAnsi="Arial" w:cs="Arial" w:hint="default"/>
      </w:r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6" w15:restartNumberingAfterBreak="0">
    <w:nsid w:val="491A3E7E"/>
    <w:multiLevelType w:val="hybridMultilevel"/>
    <w:tmpl w:val="CBF8A8C8"/>
    <w:lvl w:ilvl="0" w:tplc="040E000F">
      <w:start w:val="1"/>
      <w:numFmt w:val="decimal"/>
      <w:lvlText w:val="%1."/>
      <w:lvlJc w:val="left"/>
      <w:pPr>
        <w:tabs>
          <w:tab w:val="num" w:pos="720"/>
        </w:tabs>
        <w:ind w:left="720" w:hanging="360"/>
      </w:pPr>
    </w:lvl>
    <w:lvl w:ilvl="1" w:tplc="040E0019">
      <w:start w:val="1"/>
      <w:numFmt w:val="decimal"/>
      <w:lvlText w:val="%2."/>
      <w:lvlJc w:val="left"/>
      <w:pPr>
        <w:tabs>
          <w:tab w:val="num" w:pos="1440"/>
        </w:tabs>
        <w:ind w:left="1440" w:hanging="360"/>
      </w:p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7" w15:restartNumberingAfterBreak="0">
    <w:nsid w:val="4BF00CC1"/>
    <w:multiLevelType w:val="hybridMultilevel"/>
    <w:tmpl w:val="54581044"/>
    <w:lvl w:ilvl="0" w:tplc="040E000F">
      <w:start w:val="1"/>
      <w:numFmt w:val="decimal"/>
      <w:lvlText w:val="%1."/>
      <w:lvlJc w:val="left"/>
      <w:pPr>
        <w:tabs>
          <w:tab w:val="num" w:pos="720"/>
        </w:tabs>
        <w:ind w:left="720" w:hanging="360"/>
      </w:pPr>
      <w:rPr>
        <w:rFonts w:hint="default"/>
      </w:r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8" w15:restartNumberingAfterBreak="0">
    <w:nsid w:val="5DDA4EBE"/>
    <w:multiLevelType w:val="hybridMultilevel"/>
    <w:tmpl w:val="D5D8803E"/>
    <w:lvl w:ilvl="0" w:tplc="04090001">
      <w:start w:val="1"/>
      <w:numFmt w:val="bullet"/>
      <w:lvlText w:val=""/>
      <w:lvlJc w:val="left"/>
      <w:pPr>
        <w:ind w:left="720" w:hanging="360"/>
      </w:pPr>
      <w:rPr>
        <w:rFonts w:ascii="Symbol" w:hAnsi="Symbol" w:hint="default"/>
      </w:rPr>
    </w:lvl>
    <w:lvl w:ilvl="1" w:tplc="59F6898E">
      <w:numFmt w:val="bullet"/>
      <w:lvlText w:val="•"/>
      <w:lvlJc w:val="left"/>
      <w:pPr>
        <w:ind w:left="1440" w:hanging="360"/>
      </w:pPr>
      <w:rPr>
        <w:rFonts w:ascii="Calibri" w:eastAsia="Times New Roman"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9FD6780"/>
    <w:multiLevelType w:val="hybridMultilevel"/>
    <w:tmpl w:val="EC924BFA"/>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0" w15:restartNumberingAfterBreak="0">
    <w:nsid w:val="6A0A5FA2"/>
    <w:multiLevelType w:val="hybridMultilevel"/>
    <w:tmpl w:val="47341F16"/>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11" w15:restartNumberingAfterBreak="0">
    <w:nsid w:val="786B640B"/>
    <w:multiLevelType w:val="hybridMultilevel"/>
    <w:tmpl w:val="9690A666"/>
    <w:lvl w:ilvl="0" w:tplc="040E0001">
      <w:start w:val="1"/>
      <w:numFmt w:val="bullet"/>
      <w:lvlText w:val=""/>
      <w:lvlJc w:val="left"/>
      <w:pPr>
        <w:ind w:left="780" w:hanging="360"/>
      </w:pPr>
      <w:rPr>
        <w:rFonts w:ascii="Symbol" w:hAnsi="Symbol" w:hint="default"/>
      </w:rPr>
    </w:lvl>
    <w:lvl w:ilvl="1" w:tplc="040E0003" w:tentative="1">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num w:numId="1">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lvlOverride w:ilvl="0">
      <w:startOverride w:val="1"/>
    </w:lvlOverride>
  </w:num>
  <w:num w:numId="3">
    <w:abstractNumId w:val="1"/>
    <w:lvlOverride w:ilvl="0">
      <w:startOverride w:val="1"/>
    </w:lvlOverride>
  </w:num>
  <w:num w:numId="4">
    <w:abstractNumId w:val="7"/>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0"/>
  </w:num>
  <w:num w:numId="10">
    <w:abstractNumId w:val="2"/>
  </w:num>
  <w:num w:numId="11">
    <w:abstractNumId w:val="11"/>
  </w:num>
  <w:num w:numId="12">
    <w:abstractNumId w:val="8"/>
  </w:num>
  <w:num w:numId="13">
    <w:abstractNumId w:val="10"/>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noPunctuationKerning/>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05815"/>
    <w:rsid w:val="00013679"/>
    <w:rsid w:val="00022585"/>
    <w:rsid w:val="00023AFC"/>
    <w:rsid w:val="000265B6"/>
    <w:rsid w:val="00036CEE"/>
    <w:rsid w:val="00042929"/>
    <w:rsid w:val="00045D32"/>
    <w:rsid w:val="000519EA"/>
    <w:rsid w:val="00060BF5"/>
    <w:rsid w:val="00061BF6"/>
    <w:rsid w:val="00064F84"/>
    <w:rsid w:val="00071519"/>
    <w:rsid w:val="00071CA1"/>
    <w:rsid w:val="00074970"/>
    <w:rsid w:val="00075ED3"/>
    <w:rsid w:val="00077D62"/>
    <w:rsid w:val="00080AF7"/>
    <w:rsid w:val="00094A4D"/>
    <w:rsid w:val="00095783"/>
    <w:rsid w:val="000A1601"/>
    <w:rsid w:val="000B427E"/>
    <w:rsid w:val="000B4A2F"/>
    <w:rsid w:val="000C3B5E"/>
    <w:rsid w:val="000C75EF"/>
    <w:rsid w:val="000D2765"/>
    <w:rsid w:val="000D66AA"/>
    <w:rsid w:val="000F5F79"/>
    <w:rsid w:val="00101B8D"/>
    <w:rsid w:val="00104C49"/>
    <w:rsid w:val="00105FA1"/>
    <w:rsid w:val="001068A6"/>
    <w:rsid w:val="00122B85"/>
    <w:rsid w:val="00124AF6"/>
    <w:rsid w:val="00126E7C"/>
    <w:rsid w:val="00133A16"/>
    <w:rsid w:val="001342A7"/>
    <w:rsid w:val="001436DB"/>
    <w:rsid w:val="001448F0"/>
    <w:rsid w:val="00144D0C"/>
    <w:rsid w:val="00145AC4"/>
    <w:rsid w:val="001647B5"/>
    <w:rsid w:val="0016717D"/>
    <w:rsid w:val="00187F66"/>
    <w:rsid w:val="00190C8E"/>
    <w:rsid w:val="00195E82"/>
    <w:rsid w:val="00197DBB"/>
    <w:rsid w:val="001A28B9"/>
    <w:rsid w:val="001A3C03"/>
    <w:rsid w:val="001B0375"/>
    <w:rsid w:val="001B4461"/>
    <w:rsid w:val="001B5E23"/>
    <w:rsid w:val="001C0460"/>
    <w:rsid w:val="001C3C6B"/>
    <w:rsid w:val="001C6875"/>
    <w:rsid w:val="001D088E"/>
    <w:rsid w:val="001D4B79"/>
    <w:rsid w:val="001E4132"/>
    <w:rsid w:val="001E4BBD"/>
    <w:rsid w:val="001F0D6E"/>
    <w:rsid w:val="001F6BAD"/>
    <w:rsid w:val="00203630"/>
    <w:rsid w:val="00204FF1"/>
    <w:rsid w:val="0020670F"/>
    <w:rsid w:val="00215A5F"/>
    <w:rsid w:val="00222C30"/>
    <w:rsid w:val="00237EEB"/>
    <w:rsid w:val="00240628"/>
    <w:rsid w:val="002548F4"/>
    <w:rsid w:val="00254CD4"/>
    <w:rsid w:val="0025732C"/>
    <w:rsid w:val="00260ECF"/>
    <w:rsid w:val="00261688"/>
    <w:rsid w:val="00263C10"/>
    <w:rsid w:val="00264ACF"/>
    <w:rsid w:val="00267632"/>
    <w:rsid w:val="002842E1"/>
    <w:rsid w:val="00295A83"/>
    <w:rsid w:val="00296641"/>
    <w:rsid w:val="002A4710"/>
    <w:rsid w:val="002B63F9"/>
    <w:rsid w:val="002B6A6D"/>
    <w:rsid w:val="002C3CAE"/>
    <w:rsid w:val="002C4CA8"/>
    <w:rsid w:val="002D3EE9"/>
    <w:rsid w:val="002D4073"/>
    <w:rsid w:val="002E0472"/>
    <w:rsid w:val="002E45A1"/>
    <w:rsid w:val="002E7B2A"/>
    <w:rsid w:val="002F379E"/>
    <w:rsid w:val="0030021A"/>
    <w:rsid w:val="003015B2"/>
    <w:rsid w:val="0030618C"/>
    <w:rsid w:val="00307D54"/>
    <w:rsid w:val="00310FCF"/>
    <w:rsid w:val="00311FFB"/>
    <w:rsid w:val="00312697"/>
    <w:rsid w:val="00316592"/>
    <w:rsid w:val="00321F7F"/>
    <w:rsid w:val="00323943"/>
    <w:rsid w:val="0032465E"/>
    <w:rsid w:val="00330BD4"/>
    <w:rsid w:val="003310A5"/>
    <w:rsid w:val="00333B3C"/>
    <w:rsid w:val="00336262"/>
    <w:rsid w:val="00337842"/>
    <w:rsid w:val="00340252"/>
    <w:rsid w:val="00350466"/>
    <w:rsid w:val="00352CBD"/>
    <w:rsid w:val="0035416E"/>
    <w:rsid w:val="00361CA2"/>
    <w:rsid w:val="00363568"/>
    <w:rsid w:val="00367578"/>
    <w:rsid w:val="003703F8"/>
    <w:rsid w:val="00374FAF"/>
    <w:rsid w:val="0038525C"/>
    <w:rsid w:val="00385BD0"/>
    <w:rsid w:val="003863B6"/>
    <w:rsid w:val="003902A4"/>
    <w:rsid w:val="00393316"/>
    <w:rsid w:val="003A1EF8"/>
    <w:rsid w:val="003B1452"/>
    <w:rsid w:val="003B249F"/>
    <w:rsid w:val="003D0A57"/>
    <w:rsid w:val="003D2293"/>
    <w:rsid w:val="003D41BA"/>
    <w:rsid w:val="003D5DE2"/>
    <w:rsid w:val="003E0897"/>
    <w:rsid w:val="003E2A5B"/>
    <w:rsid w:val="003F1838"/>
    <w:rsid w:val="003F417E"/>
    <w:rsid w:val="003F4720"/>
    <w:rsid w:val="0040085D"/>
    <w:rsid w:val="004046D9"/>
    <w:rsid w:val="004136A2"/>
    <w:rsid w:val="004279C0"/>
    <w:rsid w:val="00435591"/>
    <w:rsid w:val="00436C0B"/>
    <w:rsid w:val="00444BF0"/>
    <w:rsid w:val="00452E37"/>
    <w:rsid w:val="00456B37"/>
    <w:rsid w:val="00457CC8"/>
    <w:rsid w:val="0046044F"/>
    <w:rsid w:val="004616C1"/>
    <w:rsid w:val="00463104"/>
    <w:rsid w:val="00463273"/>
    <w:rsid w:val="0046492C"/>
    <w:rsid w:val="00473D60"/>
    <w:rsid w:val="0047546C"/>
    <w:rsid w:val="004768DA"/>
    <w:rsid w:val="00476959"/>
    <w:rsid w:val="00486B25"/>
    <w:rsid w:val="00490FA9"/>
    <w:rsid w:val="00491C00"/>
    <w:rsid w:val="004A34BE"/>
    <w:rsid w:val="004B057F"/>
    <w:rsid w:val="004B535C"/>
    <w:rsid w:val="004C2557"/>
    <w:rsid w:val="004C3DC4"/>
    <w:rsid w:val="004C59E5"/>
    <w:rsid w:val="004E6FCC"/>
    <w:rsid w:val="0050070D"/>
    <w:rsid w:val="005062C5"/>
    <w:rsid w:val="00516268"/>
    <w:rsid w:val="00517A0A"/>
    <w:rsid w:val="0052184B"/>
    <w:rsid w:val="0052361D"/>
    <w:rsid w:val="005245E9"/>
    <w:rsid w:val="005320C1"/>
    <w:rsid w:val="0053478D"/>
    <w:rsid w:val="00535CEC"/>
    <w:rsid w:val="00535DD7"/>
    <w:rsid w:val="00536AA7"/>
    <w:rsid w:val="005405AC"/>
    <w:rsid w:val="00540A93"/>
    <w:rsid w:val="00541E91"/>
    <w:rsid w:val="00542294"/>
    <w:rsid w:val="00554144"/>
    <w:rsid w:val="005551B9"/>
    <w:rsid w:val="00562E6D"/>
    <w:rsid w:val="00563B71"/>
    <w:rsid w:val="005677DE"/>
    <w:rsid w:val="0057242C"/>
    <w:rsid w:val="00575550"/>
    <w:rsid w:val="00581AAF"/>
    <w:rsid w:val="005827C9"/>
    <w:rsid w:val="005929A3"/>
    <w:rsid w:val="00596501"/>
    <w:rsid w:val="005A0A12"/>
    <w:rsid w:val="005A34E7"/>
    <w:rsid w:val="005A577F"/>
    <w:rsid w:val="005B5284"/>
    <w:rsid w:val="005C2DC3"/>
    <w:rsid w:val="005C6649"/>
    <w:rsid w:val="005C72CF"/>
    <w:rsid w:val="005D1D81"/>
    <w:rsid w:val="005D7A91"/>
    <w:rsid w:val="005D7BEC"/>
    <w:rsid w:val="005E3575"/>
    <w:rsid w:val="005F04E7"/>
    <w:rsid w:val="005F5BD8"/>
    <w:rsid w:val="00610D94"/>
    <w:rsid w:val="00622713"/>
    <w:rsid w:val="00622CC2"/>
    <w:rsid w:val="00631A04"/>
    <w:rsid w:val="0063290A"/>
    <w:rsid w:val="00641258"/>
    <w:rsid w:val="006518FF"/>
    <w:rsid w:val="00660291"/>
    <w:rsid w:val="00660DE9"/>
    <w:rsid w:val="00675D35"/>
    <w:rsid w:val="00680A46"/>
    <w:rsid w:val="00681EBA"/>
    <w:rsid w:val="006854CC"/>
    <w:rsid w:val="0068560D"/>
    <w:rsid w:val="00685611"/>
    <w:rsid w:val="006874A4"/>
    <w:rsid w:val="006B195A"/>
    <w:rsid w:val="006B1BB5"/>
    <w:rsid w:val="006B3C44"/>
    <w:rsid w:val="006B5C11"/>
    <w:rsid w:val="006B7EB0"/>
    <w:rsid w:val="006C41CD"/>
    <w:rsid w:val="006C74F0"/>
    <w:rsid w:val="006D04D6"/>
    <w:rsid w:val="006D5B47"/>
    <w:rsid w:val="006F412A"/>
    <w:rsid w:val="006F4F49"/>
    <w:rsid w:val="00704155"/>
    <w:rsid w:val="00706580"/>
    <w:rsid w:val="007132DB"/>
    <w:rsid w:val="007236EA"/>
    <w:rsid w:val="00733764"/>
    <w:rsid w:val="00737F4D"/>
    <w:rsid w:val="00740727"/>
    <w:rsid w:val="0074100F"/>
    <w:rsid w:val="0074636D"/>
    <w:rsid w:val="007467F0"/>
    <w:rsid w:val="00752B8C"/>
    <w:rsid w:val="00753CB8"/>
    <w:rsid w:val="00760E58"/>
    <w:rsid w:val="00761A7C"/>
    <w:rsid w:val="00771420"/>
    <w:rsid w:val="00782942"/>
    <w:rsid w:val="007831AE"/>
    <w:rsid w:val="00787A25"/>
    <w:rsid w:val="00793889"/>
    <w:rsid w:val="00794F11"/>
    <w:rsid w:val="007953B3"/>
    <w:rsid w:val="007A02B5"/>
    <w:rsid w:val="007A0650"/>
    <w:rsid w:val="007A658B"/>
    <w:rsid w:val="007B0317"/>
    <w:rsid w:val="007D6619"/>
    <w:rsid w:val="007E38C0"/>
    <w:rsid w:val="007E6602"/>
    <w:rsid w:val="007F5930"/>
    <w:rsid w:val="0080447F"/>
    <w:rsid w:val="00805815"/>
    <w:rsid w:val="008106D5"/>
    <w:rsid w:val="008228A1"/>
    <w:rsid w:val="00824477"/>
    <w:rsid w:val="008335A1"/>
    <w:rsid w:val="0083667F"/>
    <w:rsid w:val="00845ED5"/>
    <w:rsid w:val="008466A0"/>
    <w:rsid w:val="00850A1B"/>
    <w:rsid w:val="00850A5F"/>
    <w:rsid w:val="00854273"/>
    <w:rsid w:val="008563BA"/>
    <w:rsid w:val="00856BFB"/>
    <w:rsid w:val="008573B0"/>
    <w:rsid w:val="00870114"/>
    <w:rsid w:val="00870E35"/>
    <w:rsid w:val="00876E68"/>
    <w:rsid w:val="0088075F"/>
    <w:rsid w:val="00880DCF"/>
    <w:rsid w:val="0089568D"/>
    <w:rsid w:val="008A168D"/>
    <w:rsid w:val="008B50D4"/>
    <w:rsid w:val="008B6034"/>
    <w:rsid w:val="008D3DAF"/>
    <w:rsid w:val="008E00DF"/>
    <w:rsid w:val="008E3DB3"/>
    <w:rsid w:val="008E5252"/>
    <w:rsid w:val="00907266"/>
    <w:rsid w:val="0091123F"/>
    <w:rsid w:val="00912CC9"/>
    <w:rsid w:val="00916107"/>
    <w:rsid w:val="009163B4"/>
    <w:rsid w:val="00920B4B"/>
    <w:rsid w:val="00940F96"/>
    <w:rsid w:val="009417F1"/>
    <w:rsid w:val="00941992"/>
    <w:rsid w:val="00941CE4"/>
    <w:rsid w:val="009422B2"/>
    <w:rsid w:val="00942A34"/>
    <w:rsid w:val="00945980"/>
    <w:rsid w:val="00957F1C"/>
    <w:rsid w:val="009713D7"/>
    <w:rsid w:val="00973260"/>
    <w:rsid w:val="00990601"/>
    <w:rsid w:val="00997C0E"/>
    <w:rsid w:val="009B6512"/>
    <w:rsid w:val="009C2C6F"/>
    <w:rsid w:val="009D34A8"/>
    <w:rsid w:val="009E04F5"/>
    <w:rsid w:val="009E187A"/>
    <w:rsid w:val="009E3FE9"/>
    <w:rsid w:val="009F0AAF"/>
    <w:rsid w:val="009F1980"/>
    <w:rsid w:val="009F23E1"/>
    <w:rsid w:val="009F2E9A"/>
    <w:rsid w:val="009F5046"/>
    <w:rsid w:val="00A03A44"/>
    <w:rsid w:val="00A03F54"/>
    <w:rsid w:val="00A04E6D"/>
    <w:rsid w:val="00A0759A"/>
    <w:rsid w:val="00A07A99"/>
    <w:rsid w:val="00A16F04"/>
    <w:rsid w:val="00A17382"/>
    <w:rsid w:val="00A21558"/>
    <w:rsid w:val="00A22F0E"/>
    <w:rsid w:val="00A238C8"/>
    <w:rsid w:val="00A27E91"/>
    <w:rsid w:val="00A40674"/>
    <w:rsid w:val="00A64D15"/>
    <w:rsid w:val="00A7016C"/>
    <w:rsid w:val="00A70B33"/>
    <w:rsid w:val="00A70BD0"/>
    <w:rsid w:val="00A8796C"/>
    <w:rsid w:val="00A93984"/>
    <w:rsid w:val="00A97F4B"/>
    <w:rsid w:val="00AA6455"/>
    <w:rsid w:val="00AA7B60"/>
    <w:rsid w:val="00AB03FC"/>
    <w:rsid w:val="00AB10FF"/>
    <w:rsid w:val="00AB12F8"/>
    <w:rsid w:val="00AB4385"/>
    <w:rsid w:val="00AC74BC"/>
    <w:rsid w:val="00AD2978"/>
    <w:rsid w:val="00AD57C2"/>
    <w:rsid w:val="00AE02EF"/>
    <w:rsid w:val="00AF02B6"/>
    <w:rsid w:val="00B07A38"/>
    <w:rsid w:val="00B159EE"/>
    <w:rsid w:val="00B22A32"/>
    <w:rsid w:val="00B31EE1"/>
    <w:rsid w:val="00B37455"/>
    <w:rsid w:val="00B44F34"/>
    <w:rsid w:val="00B518E5"/>
    <w:rsid w:val="00B53DE0"/>
    <w:rsid w:val="00B704D8"/>
    <w:rsid w:val="00B72333"/>
    <w:rsid w:val="00B81152"/>
    <w:rsid w:val="00BA1347"/>
    <w:rsid w:val="00BB0994"/>
    <w:rsid w:val="00BB780E"/>
    <w:rsid w:val="00BC3EA4"/>
    <w:rsid w:val="00BD6B74"/>
    <w:rsid w:val="00BD756D"/>
    <w:rsid w:val="00BF1049"/>
    <w:rsid w:val="00C0240E"/>
    <w:rsid w:val="00C1199C"/>
    <w:rsid w:val="00C14681"/>
    <w:rsid w:val="00C16092"/>
    <w:rsid w:val="00C16164"/>
    <w:rsid w:val="00C21A22"/>
    <w:rsid w:val="00C25AAE"/>
    <w:rsid w:val="00C4048E"/>
    <w:rsid w:val="00C40CCD"/>
    <w:rsid w:val="00C4408F"/>
    <w:rsid w:val="00C457A2"/>
    <w:rsid w:val="00C55F4E"/>
    <w:rsid w:val="00C66443"/>
    <w:rsid w:val="00C66906"/>
    <w:rsid w:val="00C66C3C"/>
    <w:rsid w:val="00C67CA3"/>
    <w:rsid w:val="00C75B45"/>
    <w:rsid w:val="00C93950"/>
    <w:rsid w:val="00C9637E"/>
    <w:rsid w:val="00C97779"/>
    <w:rsid w:val="00CB22FE"/>
    <w:rsid w:val="00CB7CE3"/>
    <w:rsid w:val="00CC0C11"/>
    <w:rsid w:val="00CC1736"/>
    <w:rsid w:val="00CC4C10"/>
    <w:rsid w:val="00CC6845"/>
    <w:rsid w:val="00CC7102"/>
    <w:rsid w:val="00CC786F"/>
    <w:rsid w:val="00CC7B2D"/>
    <w:rsid w:val="00CD083C"/>
    <w:rsid w:val="00CE132C"/>
    <w:rsid w:val="00CE2A71"/>
    <w:rsid w:val="00CF282D"/>
    <w:rsid w:val="00CF3173"/>
    <w:rsid w:val="00CF5881"/>
    <w:rsid w:val="00D02793"/>
    <w:rsid w:val="00D02A69"/>
    <w:rsid w:val="00D052A1"/>
    <w:rsid w:val="00D0533E"/>
    <w:rsid w:val="00D126FE"/>
    <w:rsid w:val="00D158AD"/>
    <w:rsid w:val="00D22A78"/>
    <w:rsid w:val="00D22F60"/>
    <w:rsid w:val="00D26A0B"/>
    <w:rsid w:val="00D34A56"/>
    <w:rsid w:val="00D352D0"/>
    <w:rsid w:val="00D43495"/>
    <w:rsid w:val="00D437BF"/>
    <w:rsid w:val="00D43DCE"/>
    <w:rsid w:val="00D46DCA"/>
    <w:rsid w:val="00D50B41"/>
    <w:rsid w:val="00D53347"/>
    <w:rsid w:val="00D56F94"/>
    <w:rsid w:val="00D64DBB"/>
    <w:rsid w:val="00D65642"/>
    <w:rsid w:val="00D66861"/>
    <w:rsid w:val="00D66B65"/>
    <w:rsid w:val="00D70E87"/>
    <w:rsid w:val="00D74663"/>
    <w:rsid w:val="00D75839"/>
    <w:rsid w:val="00D77612"/>
    <w:rsid w:val="00D8082B"/>
    <w:rsid w:val="00D82405"/>
    <w:rsid w:val="00D939A9"/>
    <w:rsid w:val="00DA1BE2"/>
    <w:rsid w:val="00DB0326"/>
    <w:rsid w:val="00DB0F77"/>
    <w:rsid w:val="00DB2259"/>
    <w:rsid w:val="00DB394F"/>
    <w:rsid w:val="00DB40F7"/>
    <w:rsid w:val="00DB75BC"/>
    <w:rsid w:val="00DC7132"/>
    <w:rsid w:val="00DE11CF"/>
    <w:rsid w:val="00DE29F8"/>
    <w:rsid w:val="00DF1015"/>
    <w:rsid w:val="00DF1062"/>
    <w:rsid w:val="00DF4015"/>
    <w:rsid w:val="00DF6B20"/>
    <w:rsid w:val="00E040A9"/>
    <w:rsid w:val="00E0686A"/>
    <w:rsid w:val="00E11DDA"/>
    <w:rsid w:val="00E12977"/>
    <w:rsid w:val="00E13187"/>
    <w:rsid w:val="00E1403F"/>
    <w:rsid w:val="00E1616B"/>
    <w:rsid w:val="00E16464"/>
    <w:rsid w:val="00E256B1"/>
    <w:rsid w:val="00E25C40"/>
    <w:rsid w:val="00E3120B"/>
    <w:rsid w:val="00E3576E"/>
    <w:rsid w:val="00E4615F"/>
    <w:rsid w:val="00E471B2"/>
    <w:rsid w:val="00E5076F"/>
    <w:rsid w:val="00E546AF"/>
    <w:rsid w:val="00E6034A"/>
    <w:rsid w:val="00E65A60"/>
    <w:rsid w:val="00E66D33"/>
    <w:rsid w:val="00E71293"/>
    <w:rsid w:val="00E74615"/>
    <w:rsid w:val="00E7600C"/>
    <w:rsid w:val="00E803F0"/>
    <w:rsid w:val="00E84407"/>
    <w:rsid w:val="00E87F78"/>
    <w:rsid w:val="00E9407A"/>
    <w:rsid w:val="00EA7CE2"/>
    <w:rsid w:val="00EB5F72"/>
    <w:rsid w:val="00EC4694"/>
    <w:rsid w:val="00EC6A15"/>
    <w:rsid w:val="00ED5DA9"/>
    <w:rsid w:val="00EE5CEF"/>
    <w:rsid w:val="00EF05EA"/>
    <w:rsid w:val="00F116DB"/>
    <w:rsid w:val="00F210BD"/>
    <w:rsid w:val="00F245A4"/>
    <w:rsid w:val="00F25754"/>
    <w:rsid w:val="00F37A00"/>
    <w:rsid w:val="00F41E66"/>
    <w:rsid w:val="00F41E7A"/>
    <w:rsid w:val="00F44B60"/>
    <w:rsid w:val="00F51BE5"/>
    <w:rsid w:val="00F574A1"/>
    <w:rsid w:val="00F57AF9"/>
    <w:rsid w:val="00F63674"/>
    <w:rsid w:val="00F66959"/>
    <w:rsid w:val="00F71621"/>
    <w:rsid w:val="00F71D1D"/>
    <w:rsid w:val="00F72CD6"/>
    <w:rsid w:val="00F74B02"/>
    <w:rsid w:val="00F83CA6"/>
    <w:rsid w:val="00F90596"/>
    <w:rsid w:val="00F91CF4"/>
    <w:rsid w:val="00FC2046"/>
    <w:rsid w:val="00FC6768"/>
    <w:rsid w:val="00FE1B99"/>
    <w:rsid w:val="00FE73D4"/>
    <w:rsid w:val="00FF23AB"/>
    <w:rsid w:val="00FF2E20"/>
    <w:rsid w:val="00FF51FA"/>
    <w:rsid w:val="699E586D"/>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8"/>
    <o:shapelayout v:ext="edit">
      <o:idmap v:ext="edit" data="1"/>
    </o:shapelayout>
  </w:shapeDefaults>
  <w:decimalSymbol w:val="."/>
  <w:listSeparator w:val=","/>
  <w14:docId w14:val="4E51E303"/>
  <w15:chartTrackingRefBased/>
  <w15:docId w15:val="{DAE5548C-0DAC-4D2C-AE3A-CAC0C845F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hu-HU" w:eastAsia="hu-H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B0317"/>
    <w:rPr>
      <w:sz w:val="24"/>
      <w:szCs w:val="24"/>
    </w:rPr>
  </w:style>
  <w:style w:type="paragraph" w:styleId="Heading1">
    <w:name w:val="heading 1"/>
    <w:basedOn w:val="Normal"/>
    <w:next w:val="Normal"/>
    <w:qFormat/>
    <w:pPr>
      <w:keepNext/>
      <w:overflowPunct w:val="0"/>
      <w:autoSpaceDE w:val="0"/>
      <w:autoSpaceDN w:val="0"/>
      <w:adjustRightInd w:val="0"/>
      <w:outlineLvl w:val="0"/>
    </w:pPr>
    <w:rPr>
      <w:szCs w:val="20"/>
    </w:rPr>
  </w:style>
  <w:style w:type="paragraph" w:styleId="Heading2">
    <w:name w:val="heading 2"/>
    <w:basedOn w:val="Normal"/>
    <w:next w:val="Normal"/>
    <w:qFormat/>
    <w:pPr>
      <w:keepNext/>
      <w:jc w:val="center"/>
      <w:outlineLvl w:val="1"/>
    </w:pPr>
    <w:rPr>
      <w:rFonts w:ascii="Century Gothic" w:hAnsi="Century Gothic"/>
      <w:b/>
      <w:sz w:val="36"/>
      <w:szCs w:val="36"/>
    </w:rPr>
  </w:style>
  <w:style w:type="paragraph" w:styleId="Heading3">
    <w:name w:val="heading 3"/>
    <w:basedOn w:val="Normal"/>
    <w:next w:val="Normal"/>
    <w:link w:val="Heading3Char"/>
    <w:semiHidden/>
    <w:unhideWhenUsed/>
    <w:qFormat/>
    <w:rsid w:val="00C67CA3"/>
    <w:pPr>
      <w:keepNext/>
      <w:spacing w:before="240" w:after="60"/>
      <w:outlineLvl w:val="2"/>
    </w:pPr>
    <w:rPr>
      <w:rFonts w:ascii="Calibri Light" w:hAnsi="Calibri Light"/>
      <w:b/>
      <w:bCs/>
      <w:sz w:val="26"/>
      <w:szCs w:val="26"/>
    </w:rPr>
  </w:style>
  <w:style w:type="paragraph" w:styleId="Heading4">
    <w:name w:val="heading 4"/>
    <w:basedOn w:val="Normal"/>
    <w:next w:val="Normal"/>
    <w:qFormat/>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yperlink1">
    <w:name w:val="Hyperlink1"/>
    <w:rPr>
      <w:color w:val="0000FF"/>
      <w:u w:val="single"/>
    </w:rPr>
  </w:style>
  <w:style w:type="paragraph" w:styleId="Header">
    <w:name w:val="header"/>
    <w:basedOn w:val="Normal"/>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paragraph" w:customStyle="1" w:styleId="BodyText21">
    <w:name w:val="Body Text 21"/>
    <w:basedOn w:val="Normal"/>
    <w:pPr>
      <w:jc w:val="both"/>
    </w:pPr>
    <w:rPr>
      <w:strike/>
      <w:szCs w:val="20"/>
      <w:lang w:eastAsia="en-US"/>
    </w:rPr>
  </w:style>
  <w:style w:type="paragraph" w:styleId="BodyText">
    <w:name w:val="Body Text"/>
    <w:basedOn w:val="Normal"/>
    <w:pPr>
      <w:spacing w:after="120"/>
    </w:pPr>
  </w:style>
  <w:style w:type="paragraph" w:styleId="BodyText2">
    <w:name w:val="Body Text 2"/>
    <w:basedOn w:val="Normal"/>
    <w:pPr>
      <w:overflowPunct w:val="0"/>
      <w:autoSpaceDE w:val="0"/>
      <w:autoSpaceDN w:val="0"/>
      <w:adjustRightInd w:val="0"/>
      <w:ind w:firstLine="284"/>
      <w:jc w:val="both"/>
    </w:pPr>
    <w:rPr>
      <w:b/>
      <w:noProof/>
      <w:szCs w:val="20"/>
    </w:rPr>
  </w:style>
  <w:style w:type="paragraph" w:styleId="BodyText3">
    <w:name w:val="Body Text 3"/>
    <w:basedOn w:val="Normal"/>
    <w:pPr>
      <w:overflowPunct w:val="0"/>
      <w:autoSpaceDE w:val="0"/>
      <w:autoSpaceDN w:val="0"/>
      <w:adjustRightInd w:val="0"/>
      <w:jc w:val="both"/>
    </w:pPr>
    <w:rPr>
      <w:noProof/>
      <w:szCs w:val="20"/>
    </w:rPr>
  </w:style>
  <w:style w:type="character" w:styleId="Hyperlink">
    <w:name w:val="Hyperlink"/>
    <w:rPr>
      <w:color w:val="0000FF"/>
      <w:u w:val="single"/>
    </w:rPr>
  </w:style>
  <w:style w:type="paragraph" w:styleId="BodyTextIndent">
    <w:name w:val="Body Text Indent"/>
    <w:basedOn w:val="Normal"/>
    <w:pPr>
      <w:spacing w:after="120"/>
      <w:ind w:left="283"/>
    </w:pPr>
  </w:style>
  <w:style w:type="paragraph" w:customStyle="1" w:styleId="Buborkszveg1">
    <w:name w:val="Buborékszöveg1"/>
    <w:basedOn w:val="Normal"/>
    <w:semiHidden/>
    <w:rPr>
      <w:rFonts w:ascii="Tahoma" w:hAnsi="Tahoma" w:cs="Tahoma"/>
      <w:sz w:val="16"/>
      <w:szCs w:val="16"/>
    </w:rPr>
  </w:style>
  <w:style w:type="character" w:styleId="PageNumber">
    <w:name w:val="page number"/>
    <w:basedOn w:val="DefaultParagraphFont"/>
    <w:rsid w:val="003D5DE2"/>
  </w:style>
  <w:style w:type="table" w:styleId="TableGrid">
    <w:name w:val="Table Grid"/>
    <w:basedOn w:val="TableNormal"/>
    <w:rsid w:val="004C3D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D43495"/>
    <w:rPr>
      <w:rFonts w:ascii="Tahoma" w:hAnsi="Tahoma"/>
      <w:sz w:val="16"/>
      <w:szCs w:val="16"/>
      <w:lang w:val="x-none" w:eastAsia="x-none"/>
    </w:rPr>
  </w:style>
  <w:style w:type="character" w:customStyle="1" w:styleId="BalloonTextChar">
    <w:name w:val="Balloon Text Char"/>
    <w:link w:val="BalloonText"/>
    <w:rsid w:val="00D43495"/>
    <w:rPr>
      <w:rFonts w:ascii="Tahoma" w:hAnsi="Tahoma" w:cs="Tahoma"/>
      <w:sz w:val="16"/>
      <w:szCs w:val="16"/>
    </w:rPr>
  </w:style>
  <w:style w:type="character" w:customStyle="1" w:styleId="Megemlts">
    <w:name w:val="Megemlítés"/>
    <w:uiPriority w:val="99"/>
    <w:semiHidden/>
    <w:unhideWhenUsed/>
    <w:rsid w:val="00330BD4"/>
    <w:rPr>
      <w:color w:val="2B579A"/>
      <w:shd w:val="clear" w:color="auto" w:fill="E6E6E6"/>
    </w:rPr>
  </w:style>
  <w:style w:type="character" w:customStyle="1" w:styleId="Feloldatlanmegemlts">
    <w:name w:val="Feloldatlan megemlítés"/>
    <w:uiPriority w:val="99"/>
    <w:semiHidden/>
    <w:unhideWhenUsed/>
    <w:rsid w:val="00E12977"/>
    <w:rPr>
      <w:color w:val="605E5C"/>
      <w:shd w:val="clear" w:color="auto" w:fill="E1DFDD"/>
    </w:rPr>
  </w:style>
  <w:style w:type="character" w:customStyle="1" w:styleId="Heading3Char">
    <w:name w:val="Heading 3 Char"/>
    <w:link w:val="Heading3"/>
    <w:semiHidden/>
    <w:rsid w:val="00C67CA3"/>
    <w:rPr>
      <w:rFonts w:ascii="Calibri Light" w:eastAsia="Times New Roman" w:hAnsi="Calibri Light" w:cs="Times New Roman"/>
      <w:b/>
      <w:bCs/>
      <w:sz w:val="26"/>
      <w:szCs w:val="26"/>
      <w:lang w:val="hu-HU" w:eastAsia="hu-HU"/>
    </w:rPr>
  </w:style>
  <w:style w:type="paragraph" w:styleId="ListParagraph">
    <w:name w:val="List Paragraph"/>
    <w:basedOn w:val="Normal"/>
    <w:uiPriority w:val="34"/>
    <w:qFormat/>
    <w:rsid w:val="006874A4"/>
    <w:pPr>
      <w:spacing w:after="160" w:line="259" w:lineRule="auto"/>
      <w:ind w:left="720"/>
      <w:contextualSpacing/>
    </w:pPr>
    <w:rPr>
      <w:rFonts w:ascii="Calibri" w:eastAsia="Calibri" w:hAnsi="Calibri"/>
      <w:sz w:val="22"/>
      <w:szCs w:val="22"/>
      <w:lang w:val="en-US" w:eastAsia="en-US"/>
    </w:rPr>
  </w:style>
  <w:style w:type="paragraph" w:styleId="NormalWeb">
    <w:name w:val="Normal (Web)"/>
    <w:basedOn w:val="Normal"/>
    <w:uiPriority w:val="99"/>
    <w:unhideWhenUsed/>
    <w:rsid w:val="006874A4"/>
    <w:pPr>
      <w:spacing w:before="100" w:beforeAutospacing="1" w:after="100" w:afterAutospacing="1"/>
    </w:pPr>
    <w:rPr>
      <w:lang w:val="en-US" w:eastAsia="en-US"/>
    </w:rPr>
  </w:style>
  <w:style w:type="character" w:customStyle="1" w:styleId="FooterChar">
    <w:name w:val="Footer Char"/>
    <w:link w:val="Footer"/>
    <w:uiPriority w:val="99"/>
    <w:rsid w:val="005F5BD8"/>
    <w:rPr>
      <w:sz w:val="24"/>
      <w:szCs w:val="24"/>
      <w:lang w:val="hu-HU" w:eastAsia="hu-HU"/>
    </w:rPr>
  </w:style>
  <w:style w:type="character" w:styleId="CommentReference">
    <w:name w:val="annotation reference"/>
    <w:rsid w:val="001B0375"/>
    <w:rPr>
      <w:sz w:val="16"/>
      <w:szCs w:val="16"/>
    </w:rPr>
  </w:style>
  <w:style w:type="paragraph" w:styleId="CommentText">
    <w:name w:val="annotation text"/>
    <w:basedOn w:val="Normal"/>
    <w:link w:val="CommentTextChar"/>
    <w:rsid w:val="001B0375"/>
    <w:rPr>
      <w:sz w:val="20"/>
      <w:szCs w:val="20"/>
    </w:rPr>
  </w:style>
  <w:style w:type="character" w:customStyle="1" w:styleId="CommentTextChar">
    <w:name w:val="Comment Text Char"/>
    <w:link w:val="CommentText"/>
    <w:rsid w:val="001B0375"/>
    <w:rPr>
      <w:lang w:val="hu-HU" w:eastAsia="hu-HU"/>
    </w:rPr>
  </w:style>
  <w:style w:type="paragraph" w:styleId="CommentSubject">
    <w:name w:val="annotation subject"/>
    <w:basedOn w:val="CommentText"/>
    <w:next w:val="CommentText"/>
    <w:link w:val="CommentSubjectChar"/>
    <w:rsid w:val="001B0375"/>
    <w:rPr>
      <w:b/>
      <w:bCs/>
    </w:rPr>
  </w:style>
  <w:style w:type="character" w:customStyle="1" w:styleId="CommentSubjectChar">
    <w:name w:val="Comment Subject Char"/>
    <w:link w:val="CommentSubject"/>
    <w:rsid w:val="001B0375"/>
    <w:rPr>
      <w:b/>
      <w:bCs/>
      <w:lang w:val="hu-HU" w:eastAsia="hu-HU"/>
    </w:rPr>
  </w:style>
  <w:style w:type="character" w:styleId="UnresolvedMention">
    <w:name w:val="Unresolved Mention"/>
    <w:uiPriority w:val="99"/>
    <w:semiHidden/>
    <w:unhideWhenUsed/>
    <w:rsid w:val="003165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889672">
      <w:bodyDiv w:val="1"/>
      <w:marLeft w:val="0"/>
      <w:marRight w:val="0"/>
      <w:marTop w:val="0"/>
      <w:marBottom w:val="0"/>
      <w:divBdr>
        <w:top w:val="none" w:sz="0" w:space="0" w:color="auto"/>
        <w:left w:val="none" w:sz="0" w:space="0" w:color="auto"/>
        <w:bottom w:val="none" w:sz="0" w:space="0" w:color="auto"/>
        <w:right w:val="none" w:sz="0" w:space="0" w:color="auto"/>
      </w:divBdr>
    </w:div>
    <w:div w:id="48696813">
      <w:bodyDiv w:val="1"/>
      <w:marLeft w:val="0"/>
      <w:marRight w:val="0"/>
      <w:marTop w:val="0"/>
      <w:marBottom w:val="0"/>
      <w:divBdr>
        <w:top w:val="none" w:sz="0" w:space="0" w:color="auto"/>
        <w:left w:val="none" w:sz="0" w:space="0" w:color="auto"/>
        <w:bottom w:val="none" w:sz="0" w:space="0" w:color="auto"/>
        <w:right w:val="none" w:sz="0" w:space="0" w:color="auto"/>
      </w:divBdr>
    </w:div>
    <w:div w:id="79376731">
      <w:bodyDiv w:val="1"/>
      <w:marLeft w:val="0"/>
      <w:marRight w:val="0"/>
      <w:marTop w:val="0"/>
      <w:marBottom w:val="0"/>
      <w:divBdr>
        <w:top w:val="none" w:sz="0" w:space="0" w:color="auto"/>
        <w:left w:val="none" w:sz="0" w:space="0" w:color="auto"/>
        <w:bottom w:val="none" w:sz="0" w:space="0" w:color="auto"/>
        <w:right w:val="none" w:sz="0" w:space="0" w:color="auto"/>
      </w:divBdr>
    </w:div>
    <w:div w:id="131336675">
      <w:bodyDiv w:val="1"/>
      <w:marLeft w:val="0"/>
      <w:marRight w:val="0"/>
      <w:marTop w:val="0"/>
      <w:marBottom w:val="0"/>
      <w:divBdr>
        <w:top w:val="none" w:sz="0" w:space="0" w:color="auto"/>
        <w:left w:val="none" w:sz="0" w:space="0" w:color="auto"/>
        <w:bottom w:val="none" w:sz="0" w:space="0" w:color="auto"/>
        <w:right w:val="none" w:sz="0" w:space="0" w:color="auto"/>
      </w:divBdr>
    </w:div>
    <w:div w:id="223028705">
      <w:bodyDiv w:val="1"/>
      <w:marLeft w:val="0"/>
      <w:marRight w:val="0"/>
      <w:marTop w:val="0"/>
      <w:marBottom w:val="0"/>
      <w:divBdr>
        <w:top w:val="none" w:sz="0" w:space="0" w:color="auto"/>
        <w:left w:val="none" w:sz="0" w:space="0" w:color="auto"/>
        <w:bottom w:val="none" w:sz="0" w:space="0" w:color="auto"/>
        <w:right w:val="none" w:sz="0" w:space="0" w:color="auto"/>
      </w:divBdr>
    </w:div>
    <w:div w:id="253322400">
      <w:bodyDiv w:val="1"/>
      <w:marLeft w:val="0"/>
      <w:marRight w:val="0"/>
      <w:marTop w:val="0"/>
      <w:marBottom w:val="0"/>
      <w:divBdr>
        <w:top w:val="none" w:sz="0" w:space="0" w:color="auto"/>
        <w:left w:val="none" w:sz="0" w:space="0" w:color="auto"/>
        <w:bottom w:val="none" w:sz="0" w:space="0" w:color="auto"/>
        <w:right w:val="none" w:sz="0" w:space="0" w:color="auto"/>
      </w:divBdr>
    </w:div>
    <w:div w:id="307829091">
      <w:bodyDiv w:val="1"/>
      <w:marLeft w:val="0"/>
      <w:marRight w:val="0"/>
      <w:marTop w:val="0"/>
      <w:marBottom w:val="0"/>
      <w:divBdr>
        <w:top w:val="none" w:sz="0" w:space="0" w:color="auto"/>
        <w:left w:val="none" w:sz="0" w:space="0" w:color="auto"/>
        <w:bottom w:val="none" w:sz="0" w:space="0" w:color="auto"/>
        <w:right w:val="none" w:sz="0" w:space="0" w:color="auto"/>
      </w:divBdr>
    </w:div>
    <w:div w:id="403722845">
      <w:bodyDiv w:val="1"/>
      <w:marLeft w:val="0"/>
      <w:marRight w:val="0"/>
      <w:marTop w:val="0"/>
      <w:marBottom w:val="0"/>
      <w:divBdr>
        <w:top w:val="none" w:sz="0" w:space="0" w:color="auto"/>
        <w:left w:val="none" w:sz="0" w:space="0" w:color="auto"/>
        <w:bottom w:val="none" w:sz="0" w:space="0" w:color="auto"/>
        <w:right w:val="none" w:sz="0" w:space="0" w:color="auto"/>
      </w:divBdr>
    </w:div>
    <w:div w:id="445973836">
      <w:bodyDiv w:val="1"/>
      <w:marLeft w:val="0"/>
      <w:marRight w:val="0"/>
      <w:marTop w:val="0"/>
      <w:marBottom w:val="0"/>
      <w:divBdr>
        <w:top w:val="none" w:sz="0" w:space="0" w:color="auto"/>
        <w:left w:val="none" w:sz="0" w:space="0" w:color="auto"/>
        <w:bottom w:val="none" w:sz="0" w:space="0" w:color="auto"/>
        <w:right w:val="none" w:sz="0" w:space="0" w:color="auto"/>
      </w:divBdr>
    </w:div>
    <w:div w:id="621814185">
      <w:bodyDiv w:val="1"/>
      <w:marLeft w:val="0"/>
      <w:marRight w:val="0"/>
      <w:marTop w:val="0"/>
      <w:marBottom w:val="0"/>
      <w:divBdr>
        <w:top w:val="none" w:sz="0" w:space="0" w:color="auto"/>
        <w:left w:val="none" w:sz="0" w:space="0" w:color="auto"/>
        <w:bottom w:val="none" w:sz="0" w:space="0" w:color="auto"/>
        <w:right w:val="none" w:sz="0" w:space="0" w:color="auto"/>
      </w:divBdr>
    </w:div>
    <w:div w:id="648675864">
      <w:bodyDiv w:val="1"/>
      <w:marLeft w:val="0"/>
      <w:marRight w:val="0"/>
      <w:marTop w:val="0"/>
      <w:marBottom w:val="0"/>
      <w:divBdr>
        <w:top w:val="none" w:sz="0" w:space="0" w:color="auto"/>
        <w:left w:val="none" w:sz="0" w:space="0" w:color="auto"/>
        <w:bottom w:val="none" w:sz="0" w:space="0" w:color="auto"/>
        <w:right w:val="none" w:sz="0" w:space="0" w:color="auto"/>
      </w:divBdr>
    </w:div>
    <w:div w:id="735207557">
      <w:bodyDiv w:val="1"/>
      <w:marLeft w:val="0"/>
      <w:marRight w:val="0"/>
      <w:marTop w:val="0"/>
      <w:marBottom w:val="0"/>
      <w:divBdr>
        <w:top w:val="none" w:sz="0" w:space="0" w:color="auto"/>
        <w:left w:val="none" w:sz="0" w:space="0" w:color="auto"/>
        <w:bottom w:val="none" w:sz="0" w:space="0" w:color="auto"/>
        <w:right w:val="none" w:sz="0" w:space="0" w:color="auto"/>
      </w:divBdr>
    </w:div>
    <w:div w:id="790978183">
      <w:bodyDiv w:val="1"/>
      <w:marLeft w:val="0"/>
      <w:marRight w:val="0"/>
      <w:marTop w:val="0"/>
      <w:marBottom w:val="0"/>
      <w:divBdr>
        <w:top w:val="none" w:sz="0" w:space="0" w:color="auto"/>
        <w:left w:val="none" w:sz="0" w:space="0" w:color="auto"/>
        <w:bottom w:val="none" w:sz="0" w:space="0" w:color="auto"/>
        <w:right w:val="none" w:sz="0" w:space="0" w:color="auto"/>
      </w:divBdr>
    </w:div>
    <w:div w:id="951976037">
      <w:bodyDiv w:val="1"/>
      <w:marLeft w:val="0"/>
      <w:marRight w:val="0"/>
      <w:marTop w:val="0"/>
      <w:marBottom w:val="0"/>
      <w:divBdr>
        <w:top w:val="none" w:sz="0" w:space="0" w:color="auto"/>
        <w:left w:val="none" w:sz="0" w:space="0" w:color="auto"/>
        <w:bottom w:val="none" w:sz="0" w:space="0" w:color="auto"/>
        <w:right w:val="none" w:sz="0" w:space="0" w:color="auto"/>
      </w:divBdr>
    </w:div>
    <w:div w:id="1246720382">
      <w:bodyDiv w:val="1"/>
      <w:marLeft w:val="0"/>
      <w:marRight w:val="0"/>
      <w:marTop w:val="0"/>
      <w:marBottom w:val="0"/>
      <w:divBdr>
        <w:top w:val="none" w:sz="0" w:space="0" w:color="auto"/>
        <w:left w:val="none" w:sz="0" w:space="0" w:color="auto"/>
        <w:bottom w:val="none" w:sz="0" w:space="0" w:color="auto"/>
        <w:right w:val="none" w:sz="0" w:space="0" w:color="auto"/>
      </w:divBdr>
      <w:divsChild>
        <w:div w:id="372584076">
          <w:marLeft w:val="0"/>
          <w:marRight w:val="0"/>
          <w:marTop w:val="0"/>
          <w:marBottom w:val="0"/>
          <w:divBdr>
            <w:top w:val="none" w:sz="0" w:space="0" w:color="auto"/>
            <w:left w:val="none" w:sz="0" w:space="0" w:color="auto"/>
            <w:bottom w:val="none" w:sz="0" w:space="0" w:color="auto"/>
            <w:right w:val="none" w:sz="0" w:space="0" w:color="auto"/>
          </w:divBdr>
        </w:div>
      </w:divsChild>
    </w:div>
    <w:div w:id="1255162339">
      <w:bodyDiv w:val="1"/>
      <w:marLeft w:val="0"/>
      <w:marRight w:val="0"/>
      <w:marTop w:val="0"/>
      <w:marBottom w:val="0"/>
      <w:divBdr>
        <w:top w:val="none" w:sz="0" w:space="0" w:color="auto"/>
        <w:left w:val="none" w:sz="0" w:space="0" w:color="auto"/>
        <w:bottom w:val="none" w:sz="0" w:space="0" w:color="auto"/>
        <w:right w:val="none" w:sz="0" w:space="0" w:color="auto"/>
      </w:divBdr>
    </w:div>
    <w:div w:id="1307861039">
      <w:bodyDiv w:val="1"/>
      <w:marLeft w:val="0"/>
      <w:marRight w:val="0"/>
      <w:marTop w:val="0"/>
      <w:marBottom w:val="0"/>
      <w:divBdr>
        <w:top w:val="none" w:sz="0" w:space="0" w:color="auto"/>
        <w:left w:val="none" w:sz="0" w:space="0" w:color="auto"/>
        <w:bottom w:val="none" w:sz="0" w:space="0" w:color="auto"/>
        <w:right w:val="none" w:sz="0" w:space="0" w:color="auto"/>
      </w:divBdr>
    </w:div>
    <w:div w:id="1507286679">
      <w:bodyDiv w:val="1"/>
      <w:marLeft w:val="0"/>
      <w:marRight w:val="0"/>
      <w:marTop w:val="0"/>
      <w:marBottom w:val="0"/>
      <w:divBdr>
        <w:top w:val="none" w:sz="0" w:space="0" w:color="auto"/>
        <w:left w:val="none" w:sz="0" w:space="0" w:color="auto"/>
        <w:bottom w:val="none" w:sz="0" w:space="0" w:color="auto"/>
        <w:right w:val="none" w:sz="0" w:space="0" w:color="auto"/>
      </w:divBdr>
    </w:div>
    <w:div w:id="1610890925">
      <w:bodyDiv w:val="1"/>
      <w:marLeft w:val="0"/>
      <w:marRight w:val="0"/>
      <w:marTop w:val="0"/>
      <w:marBottom w:val="0"/>
      <w:divBdr>
        <w:top w:val="none" w:sz="0" w:space="0" w:color="auto"/>
        <w:left w:val="none" w:sz="0" w:space="0" w:color="auto"/>
        <w:bottom w:val="none" w:sz="0" w:space="0" w:color="auto"/>
        <w:right w:val="none" w:sz="0" w:space="0" w:color="auto"/>
      </w:divBdr>
    </w:div>
    <w:div w:id="1766924461">
      <w:bodyDiv w:val="1"/>
      <w:marLeft w:val="0"/>
      <w:marRight w:val="0"/>
      <w:marTop w:val="0"/>
      <w:marBottom w:val="0"/>
      <w:divBdr>
        <w:top w:val="none" w:sz="0" w:space="0" w:color="auto"/>
        <w:left w:val="none" w:sz="0" w:space="0" w:color="auto"/>
        <w:bottom w:val="none" w:sz="0" w:space="0" w:color="auto"/>
        <w:right w:val="none" w:sz="0" w:space="0" w:color="auto"/>
      </w:divBdr>
      <w:divsChild>
        <w:div w:id="1120564405">
          <w:marLeft w:val="0"/>
          <w:marRight w:val="0"/>
          <w:marTop w:val="0"/>
          <w:marBottom w:val="0"/>
          <w:divBdr>
            <w:top w:val="none" w:sz="0" w:space="0" w:color="auto"/>
            <w:left w:val="none" w:sz="0" w:space="0" w:color="auto"/>
            <w:bottom w:val="none" w:sz="0" w:space="0" w:color="auto"/>
            <w:right w:val="none" w:sz="0" w:space="0" w:color="auto"/>
          </w:divBdr>
        </w:div>
      </w:divsChild>
    </w:div>
    <w:div w:id="1804157590">
      <w:bodyDiv w:val="1"/>
      <w:marLeft w:val="0"/>
      <w:marRight w:val="0"/>
      <w:marTop w:val="0"/>
      <w:marBottom w:val="0"/>
      <w:divBdr>
        <w:top w:val="none" w:sz="0" w:space="0" w:color="auto"/>
        <w:left w:val="none" w:sz="0" w:space="0" w:color="auto"/>
        <w:bottom w:val="none" w:sz="0" w:space="0" w:color="auto"/>
        <w:right w:val="none" w:sz="0" w:space="0" w:color="auto"/>
      </w:divBdr>
    </w:div>
    <w:div w:id="1824658460">
      <w:bodyDiv w:val="1"/>
      <w:marLeft w:val="0"/>
      <w:marRight w:val="0"/>
      <w:marTop w:val="0"/>
      <w:marBottom w:val="0"/>
      <w:divBdr>
        <w:top w:val="none" w:sz="0" w:space="0" w:color="auto"/>
        <w:left w:val="none" w:sz="0" w:space="0" w:color="auto"/>
        <w:bottom w:val="none" w:sz="0" w:space="0" w:color="auto"/>
        <w:right w:val="none" w:sz="0" w:space="0" w:color="auto"/>
      </w:divBdr>
    </w:div>
    <w:div w:id="1845824306">
      <w:bodyDiv w:val="1"/>
      <w:marLeft w:val="0"/>
      <w:marRight w:val="0"/>
      <w:marTop w:val="0"/>
      <w:marBottom w:val="0"/>
      <w:divBdr>
        <w:top w:val="none" w:sz="0" w:space="0" w:color="auto"/>
        <w:left w:val="none" w:sz="0" w:space="0" w:color="auto"/>
        <w:bottom w:val="none" w:sz="0" w:space="0" w:color="auto"/>
        <w:right w:val="none" w:sz="0" w:space="0" w:color="auto"/>
      </w:divBdr>
    </w:div>
    <w:div w:id="1935238020">
      <w:bodyDiv w:val="1"/>
      <w:marLeft w:val="0"/>
      <w:marRight w:val="0"/>
      <w:marTop w:val="0"/>
      <w:marBottom w:val="0"/>
      <w:divBdr>
        <w:top w:val="none" w:sz="0" w:space="0" w:color="auto"/>
        <w:left w:val="none" w:sz="0" w:space="0" w:color="auto"/>
        <w:bottom w:val="none" w:sz="0" w:space="0" w:color="auto"/>
        <w:right w:val="none" w:sz="0" w:space="0" w:color="auto"/>
      </w:divBdr>
    </w:div>
    <w:div w:id="2046440600">
      <w:bodyDiv w:val="1"/>
      <w:marLeft w:val="0"/>
      <w:marRight w:val="0"/>
      <w:marTop w:val="0"/>
      <w:marBottom w:val="0"/>
      <w:divBdr>
        <w:top w:val="none" w:sz="0" w:space="0" w:color="auto"/>
        <w:left w:val="none" w:sz="0" w:space="0" w:color="auto"/>
        <w:bottom w:val="none" w:sz="0" w:space="0" w:color="auto"/>
        <w:right w:val="none" w:sz="0" w:space="0" w:color="auto"/>
      </w:divBdr>
    </w:div>
    <w:div w:id="2106218465">
      <w:bodyDiv w:val="1"/>
      <w:marLeft w:val="0"/>
      <w:marRight w:val="0"/>
      <w:marTop w:val="0"/>
      <w:marBottom w:val="0"/>
      <w:divBdr>
        <w:top w:val="none" w:sz="0" w:space="0" w:color="auto"/>
        <w:left w:val="none" w:sz="0" w:space="0" w:color="auto"/>
        <w:bottom w:val="none" w:sz="0" w:space="0" w:color="auto"/>
        <w:right w:val="none" w:sz="0" w:space="0" w:color="auto"/>
      </w:divBdr>
    </w:div>
    <w:div w:id="2106336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youtu.be/bZ6CIfVO5hk"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mailto:galambos@atenor.eu" TargetMode="External"/><Relationship Id="rId7" Type="http://schemas.openxmlformats.org/officeDocument/2006/relationships/webSettings" Target="webSettings.xml"/><Relationship Id="rId12" Type="http://schemas.openxmlformats.org/officeDocument/2006/relationships/hyperlink" Target="http://www.arenabusinesscampus.hu"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mailto:kovacs@atenor.eu"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borbely@atenor.hu" TargetMode="External"/><Relationship Id="rId24" Type="http://schemas.openxmlformats.org/officeDocument/2006/relationships/customXml" Target="../customXml/item4.xml"/><Relationship Id="rId5" Type="http://schemas.openxmlformats.org/officeDocument/2006/relationships/styles" Target="styles.xml"/><Relationship Id="rId15" Type="http://schemas.openxmlformats.org/officeDocument/2006/relationships/hyperlink" Target="https://youtu.be/zzZ4z20oCBA" TargetMode="External"/><Relationship Id="rId23" Type="http://schemas.openxmlformats.org/officeDocument/2006/relationships/theme" Target="theme/theme1.xml"/><Relationship Id="rId10" Type="http://schemas.openxmlformats.org/officeDocument/2006/relationships/hyperlink" Target="mailto:borbely@atenor.hu" TargetMode="External"/><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youtu.be/QYtpd8NLwEY"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D63D6813D15D240A312E4345299DE42" ma:contentTypeVersion="11" ma:contentTypeDescription="Crée un document." ma:contentTypeScope="" ma:versionID="180446cc526f32e99b8d40b91aad3e69">
  <xsd:schema xmlns:xsd="http://www.w3.org/2001/XMLSchema" xmlns:xs="http://www.w3.org/2001/XMLSchema" xmlns:p="http://schemas.microsoft.com/office/2006/metadata/properties" xmlns:ns2="3185d3d7-c67a-434c-b077-3f4a533aa7cb" targetNamespace="http://schemas.microsoft.com/office/2006/metadata/properties" ma:root="true" ma:fieldsID="b173eca0c8090b73ec9fc56ed0b8bd8a" ns2:_="">
    <xsd:import namespace="3185d3d7-c67a-434c-b077-3f4a533aa7c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85d3d7-c67a-434c-b077-3f4a533aa7c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C330556-A89B-44EC-9CD4-0B2E618F319E}">
  <ds:schemaRefs>
    <ds:schemaRef ds:uri="http://schemas.openxmlformats.org/officeDocument/2006/bibliography"/>
  </ds:schemaRefs>
</ds:datastoreItem>
</file>

<file path=customXml/itemProps2.xml><?xml version="1.0" encoding="utf-8"?>
<ds:datastoreItem xmlns:ds="http://schemas.openxmlformats.org/officeDocument/2006/customXml" ds:itemID="{5AF19312-BCC0-43B9-B164-B52B6BCCC820}"/>
</file>

<file path=customXml/itemProps3.xml><?xml version="1.0" encoding="utf-8"?>
<ds:datastoreItem xmlns:ds="http://schemas.openxmlformats.org/officeDocument/2006/customXml" ds:itemID="{7153FA67-A3C0-44E5-9226-15301FE428DF}">
  <ds:schemaRefs>
    <ds:schemaRef ds:uri="http://schemas.microsoft.com/sharepoint/v3/contenttype/forms"/>
  </ds:schemaRefs>
</ds:datastoreItem>
</file>

<file path=customXml/itemProps4.xml><?xml version="1.0" encoding="utf-8"?>
<ds:datastoreItem xmlns:ds="http://schemas.openxmlformats.org/officeDocument/2006/customXml" ds:itemID="{DB8C9D88-FCDB-40DF-9B2F-A07F9DB5AD15}"/>
</file>

<file path=docProps/app.xml><?xml version="1.0" encoding="utf-8"?>
<Properties xmlns="http://schemas.openxmlformats.org/officeDocument/2006/extended-properties" xmlns:vt="http://schemas.openxmlformats.org/officeDocument/2006/docPropsVTypes">
  <Template>Normal</Template>
  <TotalTime>18</TotalTime>
  <Pages>11</Pages>
  <Words>2456</Words>
  <Characters>16951</Characters>
  <Application>Microsoft Office Word</Application>
  <DocSecurity>0</DocSecurity>
  <Lines>141</Lines>
  <Paragraphs>38</Paragraphs>
  <ScaleCrop>false</ScaleCrop>
  <Company>Magyar Ingatlanszövetség</Company>
  <LinksUpToDate>false</LinksUpToDate>
  <CharactersWithSpaces>19369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Sándor</dc:creator>
  <cp:keywords/>
  <dc:description/>
  <cp:lastModifiedBy>Martina SAMU</cp:lastModifiedBy>
  <cp:revision>88</cp:revision>
  <cp:lastPrinted>2019-09-19T10:18:00Z</cp:lastPrinted>
  <dcterms:created xsi:type="dcterms:W3CDTF">2021-06-07T12:25:00Z</dcterms:created>
  <dcterms:modified xsi:type="dcterms:W3CDTF">2021-07-28T13:01:00Z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0x0101003D63D6813D15D240A312E4345299DE42</vt:lpwstr>
  </property>
</Properties>
</file>